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609" w:rsidRPr="0023245F" w:rsidRDefault="00EA7BF7" w:rsidP="00EA7BF7">
      <w:pPr>
        <w:spacing w:after="0" w:line="240" w:lineRule="auto"/>
        <w:ind w:left="5103"/>
        <w:rPr>
          <w:rFonts w:ascii="Bookman Old Style" w:hAnsi="Bookman Old Style"/>
          <w:b/>
        </w:rPr>
      </w:pPr>
      <w:r w:rsidRPr="0023245F">
        <w:rPr>
          <w:rFonts w:ascii="Bookman Old Style" w:hAnsi="Bookman Old Style"/>
          <w:b/>
        </w:rPr>
        <w:t>Апеляційний суд Львівської області</w:t>
      </w:r>
    </w:p>
    <w:p w:rsidR="00EA7BF7" w:rsidRDefault="00EA7BF7" w:rsidP="00EA7BF7">
      <w:pPr>
        <w:spacing w:after="0" w:line="240" w:lineRule="auto"/>
        <w:ind w:left="5103"/>
        <w:rPr>
          <w:rFonts w:ascii="Bookman Old Style" w:hAnsi="Bookman Old Style"/>
        </w:rPr>
      </w:pPr>
    </w:p>
    <w:p w:rsidR="00EA7BF7" w:rsidRDefault="00EA7BF7" w:rsidP="00EA7BF7">
      <w:pPr>
        <w:spacing w:after="0" w:line="240" w:lineRule="auto"/>
        <w:ind w:left="5103"/>
        <w:rPr>
          <w:rFonts w:ascii="Bookman Old Style" w:hAnsi="Bookman Old Style"/>
        </w:rPr>
      </w:pPr>
      <w:r>
        <w:rPr>
          <w:rFonts w:ascii="Bookman Old Style" w:hAnsi="Bookman Old Style"/>
        </w:rPr>
        <w:t>у кримінальному провадженні № 42013150030000089 від 17.06.2013</w:t>
      </w:r>
    </w:p>
    <w:p w:rsidR="00EA7BF7" w:rsidRDefault="00EA7BF7" w:rsidP="00EA7BF7">
      <w:pPr>
        <w:spacing w:after="0" w:line="240" w:lineRule="auto"/>
        <w:ind w:left="5103"/>
        <w:rPr>
          <w:rFonts w:ascii="Bookman Old Style" w:hAnsi="Bookman Old Style"/>
        </w:rPr>
      </w:pPr>
    </w:p>
    <w:p w:rsidR="00EA7BF7" w:rsidRDefault="00DF1E78" w:rsidP="00EA7BF7">
      <w:pPr>
        <w:spacing w:after="0" w:line="240" w:lineRule="auto"/>
        <w:ind w:left="5103"/>
        <w:rPr>
          <w:rFonts w:ascii="Bookman Old Style" w:hAnsi="Bookman Old Style"/>
        </w:rPr>
      </w:pPr>
      <w:r>
        <w:rPr>
          <w:rFonts w:ascii="Bookman Old Style" w:hAnsi="Bookman Old Style"/>
        </w:rPr>
        <w:t>[</w:t>
      </w:r>
      <w:r w:rsidRPr="00DF1E78">
        <w:rPr>
          <w:rFonts w:ascii="Bookman Old Style" w:hAnsi="Bookman Old Style"/>
          <w:highlight w:val="yellow"/>
        </w:rPr>
        <w:t>Прізвище, Ім’я, По-батькові</w:t>
      </w:r>
      <w:r w:rsidR="0090186F" w:rsidRPr="0090186F">
        <w:rPr>
          <w:rFonts w:ascii="Bookman Old Style" w:hAnsi="Bookman Old Style"/>
          <w:lang w:val="ru-RU"/>
        </w:rPr>
        <w:t xml:space="preserve"> </w:t>
      </w:r>
      <w:r w:rsidR="0090186F" w:rsidRPr="0090186F">
        <w:rPr>
          <w:rFonts w:ascii="Bookman Old Style" w:hAnsi="Bookman Old Style"/>
          <w:highlight w:val="yellow"/>
        </w:rPr>
        <w:t>в родовому відмінку</w:t>
      </w:r>
      <w:r>
        <w:rPr>
          <w:rFonts w:ascii="Bookman Old Style" w:hAnsi="Bookman Old Style"/>
        </w:rPr>
        <w:t>],</w:t>
      </w:r>
    </w:p>
    <w:p w:rsidR="00DF1E78" w:rsidRDefault="00DF1E78" w:rsidP="00EA7BF7">
      <w:pPr>
        <w:spacing w:after="0" w:line="240" w:lineRule="auto"/>
        <w:ind w:left="5103"/>
        <w:rPr>
          <w:rFonts w:ascii="Bookman Old Style" w:hAnsi="Bookman Old Style"/>
        </w:rPr>
      </w:pPr>
      <w:r>
        <w:rPr>
          <w:rFonts w:ascii="Bookman Old Style" w:hAnsi="Bookman Old Style"/>
        </w:rPr>
        <w:t>[</w:t>
      </w:r>
      <w:r w:rsidRPr="00DF1E78">
        <w:rPr>
          <w:rFonts w:ascii="Bookman Old Style" w:hAnsi="Bookman Old Style"/>
          <w:highlight w:val="yellow"/>
        </w:rPr>
        <w:t>рік</w:t>
      </w:r>
      <w:r>
        <w:rPr>
          <w:rFonts w:ascii="Bookman Old Style" w:hAnsi="Bookman Old Style"/>
        </w:rPr>
        <w:t>] року народження,</w:t>
      </w:r>
    </w:p>
    <w:p w:rsidR="00DF1E78" w:rsidRDefault="00DF1E78" w:rsidP="00EA7BF7">
      <w:pPr>
        <w:spacing w:after="0" w:line="240" w:lineRule="auto"/>
        <w:ind w:left="5103"/>
        <w:rPr>
          <w:rFonts w:ascii="Bookman Old Style" w:hAnsi="Bookman Old Style"/>
        </w:rPr>
      </w:pPr>
      <w:r>
        <w:rPr>
          <w:rFonts w:ascii="Bookman Old Style" w:hAnsi="Bookman Old Style"/>
        </w:rPr>
        <w:t>громадянина України,</w:t>
      </w:r>
    </w:p>
    <w:p w:rsidR="00DF1E78" w:rsidRDefault="00DF1E78" w:rsidP="00DF1E78">
      <w:pPr>
        <w:spacing w:after="0" w:line="240" w:lineRule="auto"/>
        <w:ind w:left="5103"/>
        <w:rPr>
          <w:rFonts w:ascii="Bookman Old Style" w:hAnsi="Bookman Old Style"/>
        </w:rPr>
      </w:pPr>
      <w:r>
        <w:rPr>
          <w:rFonts w:ascii="Bookman Old Style" w:hAnsi="Bookman Old Style"/>
        </w:rPr>
        <w:t>адреса місця проживання: [</w:t>
      </w:r>
      <w:r w:rsidRPr="00DF1E78">
        <w:rPr>
          <w:rFonts w:ascii="Bookman Old Style" w:hAnsi="Bookman Old Style"/>
          <w:highlight w:val="yellow"/>
        </w:rPr>
        <w:t>адреса «прописки»</w:t>
      </w:r>
      <w:r>
        <w:rPr>
          <w:rFonts w:ascii="Bookman Old Style" w:hAnsi="Bookman Old Style"/>
        </w:rPr>
        <w:t>],</w:t>
      </w:r>
    </w:p>
    <w:p w:rsidR="00DF1E78" w:rsidRDefault="00912428" w:rsidP="00DF1E78">
      <w:pPr>
        <w:spacing w:after="0" w:line="240" w:lineRule="auto"/>
        <w:ind w:left="5103"/>
        <w:rPr>
          <w:rFonts w:ascii="Bookman Old Style" w:hAnsi="Bookman Old Style"/>
        </w:rPr>
      </w:pPr>
      <w:r>
        <w:rPr>
          <w:rFonts w:ascii="Bookman Old Style" w:hAnsi="Bookman Old Style"/>
        </w:rPr>
        <w:t>[</w:t>
      </w:r>
      <w:r w:rsidRPr="00912428">
        <w:rPr>
          <w:rFonts w:ascii="Bookman Old Style" w:hAnsi="Bookman Old Style"/>
          <w:highlight w:val="yellow"/>
        </w:rPr>
        <w:t>посада та місце праці</w:t>
      </w:r>
      <w:r>
        <w:rPr>
          <w:rFonts w:ascii="Bookman Old Style" w:hAnsi="Bookman Old Style"/>
        </w:rPr>
        <w:t>]</w:t>
      </w:r>
      <w:r w:rsidR="004E7C11">
        <w:rPr>
          <w:rFonts w:ascii="Bookman Old Style" w:hAnsi="Bookman Old Style"/>
        </w:rPr>
        <w:t>,</w:t>
      </w:r>
    </w:p>
    <w:p w:rsidR="004E7C11" w:rsidRDefault="004E7C11" w:rsidP="004E7C11">
      <w:pPr>
        <w:spacing w:after="0" w:line="240" w:lineRule="auto"/>
        <w:ind w:left="5103"/>
        <w:rPr>
          <w:rFonts w:ascii="Bookman Old Style" w:hAnsi="Bookman Old Style"/>
        </w:rPr>
      </w:pPr>
      <w:proofErr w:type="spellStart"/>
      <w:r>
        <w:rPr>
          <w:rFonts w:ascii="Bookman Old Style" w:hAnsi="Bookman Old Style"/>
        </w:rPr>
        <w:t>тел</w:t>
      </w:r>
      <w:proofErr w:type="spellEnd"/>
      <w:r>
        <w:rPr>
          <w:rFonts w:ascii="Bookman Old Style" w:hAnsi="Bookman Old Style"/>
        </w:rPr>
        <w:t>. [</w:t>
      </w:r>
      <w:r w:rsidRPr="004E7C11">
        <w:rPr>
          <w:rFonts w:ascii="Bookman Old Style" w:hAnsi="Bookman Old Style"/>
          <w:highlight w:val="yellow"/>
        </w:rPr>
        <w:t>номер телефону, мобільний, стаціонарний або обидва</w:t>
      </w:r>
      <w:r>
        <w:rPr>
          <w:rFonts w:ascii="Bookman Old Style" w:hAnsi="Bookman Old Style"/>
        </w:rPr>
        <w:t>]</w:t>
      </w:r>
    </w:p>
    <w:p w:rsidR="004E7C11" w:rsidRDefault="004E7C11" w:rsidP="004E7C11">
      <w:pPr>
        <w:spacing w:after="0" w:line="240" w:lineRule="auto"/>
        <w:ind w:left="5103"/>
        <w:rPr>
          <w:rFonts w:ascii="Bookman Old Style" w:hAnsi="Bookman Old Style"/>
        </w:rPr>
      </w:pPr>
    </w:p>
    <w:p w:rsidR="00912428" w:rsidRDefault="00912428" w:rsidP="00DF1E78">
      <w:pPr>
        <w:spacing w:after="0" w:line="240" w:lineRule="auto"/>
        <w:ind w:left="5103"/>
        <w:rPr>
          <w:rFonts w:ascii="Bookman Old Style" w:hAnsi="Bookman Old Style"/>
        </w:rPr>
      </w:pPr>
    </w:p>
    <w:p w:rsidR="00912428" w:rsidRPr="00912428" w:rsidRDefault="009367DE" w:rsidP="00912428">
      <w:pPr>
        <w:spacing w:after="0" w:line="240" w:lineRule="auto"/>
        <w:jc w:val="center"/>
        <w:rPr>
          <w:rFonts w:ascii="Bookman Old Style" w:hAnsi="Bookman Old Style"/>
          <w:b/>
        </w:rPr>
      </w:pPr>
      <w:r>
        <w:rPr>
          <w:rFonts w:ascii="Bookman Old Style" w:hAnsi="Bookman Old Style"/>
          <w:b/>
        </w:rPr>
        <w:t>ЗАЯВА</w:t>
      </w:r>
    </w:p>
    <w:p w:rsidR="00A33BB5" w:rsidRDefault="00912428" w:rsidP="00912428">
      <w:pPr>
        <w:spacing w:after="0" w:line="240" w:lineRule="auto"/>
        <w:jc w:val="center"/>
        <w:rPr>
          <w:rFonts w:ascii="Bookman Old Style" w:hAnsi="Bookman Old Style"/>
          <w:b/>
        </w:rPr>
      </w:pPr>
      <w:r w:rsidRPr="00912428">
        <w:rPr>
          <w:rFonts w:ascii="Bookman Old Style" w:hAnsi="Bookman Old Style"/>
          <w:b/>
        </w:rPr>
        <w:t>про особисту поруку за підозрюваного</w:t>
      </w:r>
    </w:p>
    <w:p w:rsidR="00912428" w:rsidRDefault="00912428" w:rsidP="00912428">
      <w:pPr>
        <w:spacing w:after="0" w:line="240" w:lineRule="auto"/>
        <w:jc w:val="center"/>
        <w:rPr>
          <w:rFonts w:ascii="Bookman Old Style" w:hAnsi="Bookman Old Style"/>
          <w:b/>
        </w:rPr>
      </w:pPr>
      <w:r w:rsidRPr="00912428">
        <w:rPr>
          <w:rFonts w:ascii="Bookman Old Style" w:hAnsi="Bookman Old Style"/>
          <w:b/>
        </w:rPr>
        <w:t>п. Андрія Степановича Федоренка</w:t>
      </w:r>
    </w:p>
    <w:p w:rsidR="00912428" w:rsidRDefault="00912428" w:rsidP="00912428">
      <w:pPr>
        <w:spacing w:after="0" w:line="240" w:lineRule="auto"/>
        <w:jc w:val="center"/>
        <w:rPr>
          <w:rFonts w:ascii="Bookman Old Style" w:hAnsi="Bookman Old Style"/>
          <w:b/>
        </w:rPr>
      </w:pPr>
    </w:p>
    <w:p w:rsidR="00912428" w:rsidRDefault="00912428" w:rsidP="00912428">
      <w:pPr>
        <w:spacing w:after="0" w:line="240" w:lineRule="auto"/>
        <w:ind w:firstLine="567"/>
        <w:jc w:val="both"/>
        <w:rPr>
          <w:rFonts w:ascii="Bookman Old Style" w:hAnsi="Bookman Old Style"/>
        </w:rPr>
      </w:pPr>
      <w:r>
        <w:rPr>
          <w:rFonts w:ascii="Bookman Old Style" w:hAnsi="Bookman Old Style"/>
        </w:rPr>
        <w:t xml:space="preserve">18 березня 2016 року Ухвалою слідчого судді Галицького районного суду м. Львова </w:t>
      </w:r>
      <w:r w:rsidR="00FC5C55">
        <w:rPr>
          <w:rFonts w:ascii="Bookman Old Style" w:hAnsi="Bookman Old Style"/>
        </w:rPr>
        <w:t xml:space="preserve">у кримінальному провадженні № 42013150030000089 від 17.06.2013 року </w:t>
      </w:r>
      <w:r>
        <w:rPr>
          <w:rFonts w:ascii="Bookman Old Style" w:hAnsi="Bookman Old Style"/>
        </w:rPr>
        <w:t>до підозрюваного Федоренка Андрія Степановича було за</w:t>
      </w:r>
      <w:r w:rsidR="00FC5C55">
        <w:rPr>
          <w:rFonts w:ascii="Bookman Old Style" w:hAnsi="Bookman Old Style"/>
        </w:rPr>
        <w:t xml:space="preserve">стосовано запобіжний захід у вигляді тримання під вартою </w:t>
      </w:r>
      <w:r w:rsidR="00A33BB5">
        <w:rPr>
          <w:rFonts w:ascii="Bookman Old Style" w:hAnsi="Bookman Old Style"/>
        </w:rPr>
        <w:t xml:space="preserve">із визначенням суми застави у розмірі 5 000 мінімальних заробітних плат, що становить 6,89 </w:t>
      </w:r>
      <w:proofErr w:type="spellStart"/>
      <w:r w:rsidR="00A33BB5">
        <w:rPr>
          <w:rFonts w:ascii="Bookman Old Style" w:hAnsi="Bookman Old Style"/>
        </w:rPr>
        <w:t>млн.грн</w:t>
      </w:r>
      <w:proofErr w:type="spellEnd"/>
      <w:r w:rsidR="00A33BB5">
        <w:rPr>
          <w:rFonts w:ascii="Bookman Old Style" w:hAnsi="Bookman Old Style"/>
        </w:rPr>
        <w:t>.</w:t>
      </w:r>
    </w:p>
    <w:p w:rsidR="009367DE" w:rsidRPr="009367DE" w:rsidRDefault="009367DE" w:rsidP="00E14A74">
      <w:pPr>
        <w:spacing w:after="0" w:line="240" w:lineRule="auto"/>
        <w:ind w:firstLine="567"/>
        <w:jc w:val="both"/>
        <w:rPr>
          <w:rFonts w:ascii="Bookman Old Style" w:hAnsi="Bookman Old Style"/>
        </w:rPr>
      </w:pPr>
      <w:r>
        <w:rPr>
          <w:rFonts w:ascii="Bookman Old Style" w:hAnsi="Bookman Old Style"/>
        </w:rPr>
        <w:t>Найсуворіший запобіжний захід було застосовано незважаючи на пряме положення ч. 3 ст</w:t>
      </w:r>
      <w:r w:rsidRPr="009367DE">
        <w:rPr>
          <w:rFonts w:ascii="Bookman Old Style" w:hAnsi="Bookman Old Style"/>
        </w:rPr>
        <w:t>.</w:t>
      </w:r>
      <w:r>
        <w:rPr>
          <w:rFonts w:ascii="Bookman Old Style" w:hAnsi="Bookman Old Style"/>
          <w:lang w:val="ru-RU"/>
        </w:rPr>
        <w:t> </w:t>
      </w:r>
      <w:r w:rsidRPr="009367DE">
        <w:rPr>
          <w:rFonts w:ascii="Bookman Old Style" w:hAnsi="Bookman Old Style"/>
        </w:rPr>
        <w:t xml:space="preserve">176 </w:t>
      </w:r>
      <w:r>
        <w:rPr>
          <w:rFonts w:ascii="Bookman Old Style" w:hAnsi="Bookman Old Style"/>
        </w:rPr>
        <w:t xml:space="preserve">Кримінального процесуального кодексу України, відповідно до якої застосування найсуворішого запобіжного заходу можливе виключно у випадку, якщо </w:t>
      </w:r>
      <w:r w:rsidRPr="009367DE">
        <w:rPr>
          <w:rFonts w:ascii="Bookman Old Style" w:hAnsi="Bookman Old Style"/>
        </w:rPr>
        <w:t>жоден із б</w:t>
      </w:r>
      <w:r>
        <w:rPr>
          <w:rFonts w:ascii="Bookman Old Style" w:hAnsi="Bookman Old Style"/>
        </w:rPr>
        <w:t>ільш м'яких запобіжних заході</w:t>
      </w:r>
      <w:r w:rsidR="00BD2C8D">
        <w:rPr>
          <w:rFonts w:ascii="Bookman Old Style" w:hAnsi="Bookman Old Style"/>
        </w:rPr>
        <w:t>в</w:t>
      </w:r>
      <w:r w:rsidRPr="009367DE">
        <w:rPr>
          <w:rFonts w:ascii="Bookman Old Style" w:hAnsi="Bookman Old Style"/>
        </w:rPr>
        <w:t>, не може запобігти доведеним під час розгляду ризику або ризикам</w:t>
      </w:r>
      <w:r w:rsidR="002B347A">
        <w:rPr>
          <w:rFonts w:ascii="Bookman Old Style" w:hAnsi="Bookman Old Style"/>
        </w:rPr>
        <w:t xml:space="preserve">, що передбачені </w:t>
      </w:r>
      <w:proofErr w:type="spellStart"/>
      <w:r w:rsidR="002B347A">
        <w:rPr>
          <w:rFonts w:ascii="Bookman Old Style" w:hAnsi="Bookman Old Style"/>
        </w:rPr>
        <w:t>КПК</w:t>
      </w:r>
      <w:proofErr w:type="spellEnd"/>
      <w:r w:rsidR="002B347A">
        <w:rPr>
          <w:rFonts w:ascii="Bookman Old Style" w:hAnsi="Bookman Old Style"/>
        </w:rPr>
        <w:t xml:space="preserve"> України.</w:t>
      </w:r>
    </w:p>
    <w:p w:rsidR="00E14A74" w:rsidRPr="00E14A74" w:rsidRDefault="00A33BB5" w:rsidP="00E14A74">
      <w:pPr>
        <w:spacing w:after="0" w:line="240" w:lineRule="auto"/>
        <w:ind w:firstLine="567"/>
        <w:jc w:val="both"/>
        <w:rPr>
          <w:rFonts w:ascii="Bookman Old Style" w:hAnsi="Bookman Old Style"/>
        </w:rPr>
      </w:pPr>
      <w:r>
        <w:rPr>
          <w:rFonts w:ascii="Bookman Old Style" w:hAnsi="Bookman Old Style"/>
        </w:rPr>
        <w:t>Відповідно до п. 2 ч.</w:t>
      </w:r>
      <w:r>
        <w:rPr>
          <w:rFonts w:ascii="Bookman Old Style" w:hAnsi="Bookman Old Style"/>
          <w:lang w:val="en-US"/>
        </w:rPr>
        <w:t> </w:t>
      </w:r>
      <w:r w:rsidRPr="00A33BB5">
        <w:rPr>
          <w:rFonts w:ascii="Bookman Old Style" w:hAnsi="Bookman Old Style"/>
          <w:lang w:val="ru-RU"/>
        </w:rPr>
        <w:t xml:space="preserve">1 </w:t>
      </w:r>
      <w:r>
        <w:rPr>
          <w:rFonts w:ascii="Bookman Old Style" w:hAnsi="Bookman Old Style"/>
        </w:rPr>
        <w:t>ст. </w:t>
      </w:r>
      <w:r w:rsidR="00E14A74" w:rsidRPr="00E14A74">
        <w:rPr>
          <w:rFonts w:ascii="Bookman Old Style" w:hAnsi="Bookman Old Style"/>
          <w:lang w:val="ru-RU"/>
        </w:rPr>
        <w:t xml:space="preserve">176 </w:t>
      </w:r>
      <w:r w:rsidR="00E14A74">
        <w:rPr>
          <w:rFonts w:ascii="Bookman Old Style" w:hAnsi="Bookman Old Style"/>
        </w:rPr>
        <w:t>Кримінального процесуального кодексу України особиста порука є одним із запобіжних заходів. Згідно ст. 1</w:t>
      </w:r>
      <w:r w:rsidR="002E72A7">
        <w:rPr>
          <w:rFonts w:ascii="Bookman Old Style" w:hAnsi="Bookman Old Style"/>
        </w:rPr>
        <w:t>80</w:t>
      </w:r>
      <w:r w:rsidR="00E14A74">
        <w:rPr>
          <w:rFonts w:ascii="Bookman Old Style" w:hAnsi="Bookman Old Style"/>
        </w:rPr>
        <w:t xml:space="preserve"> цього ж кодексу о</w:t>
      </w:r>
      <w:r w:rsidR="00E14A74" w:rsidRPr="00E14A74">
        <w:rPr>
          <w:rFonts w:ascii="Bookman Old Style" w:hAnsi="Bookman Old Style"/>
        </w:rPr>
        <w:t>собиста порука полягає у наданні особами, яких слідчий суддя, суд вважає такими, що заслуговують на довіру, письмового зобов'язання про те, що вони поручаються за виконання підозрюваним, обвинуваченим покладених на нього обов'язків відповідно до статті 194 цього Кодексу і зобов'язуються за необхідності доставити його до органу досудового розслідування чи в суд на першу про те вимогу.</w:t>
      </w:r>
    </w:p>
    <w:p w:rsidR="00A33BB5" w:rsidRDefault="00E14A74" w:rsidP="00E14A74">
      <w:pPr>
        <w:spacing w:after="0" w:line="240" w:lineRule="auto"/>
        <w:ind w:firstLine="567"/>
        <w:jc w:val="both"/>
        <w:rPr>
          <w:rFonts w:ascii="Bookman Old Style" w:hAnsi="Bookman Old Style"/>
        </w:rPr>
      </w:pPr>
      <w:r>
        <w:rPr>
          <w:rFonts w:ascii="Bookman Old Style" w:hAnsi="Bookman Old Style"/>
        </w:rPr>
        <w:t xml:space="preserve">Керуючись ст. ст. 176, </w:t>
      </w:r>
      <w:r w:rsidR="009367DE">
        <w:rPr>
          <w:rFonts w:ascii="Bookman Old Style" w:hAnsi="Bookman Old Style"/>
        </w:rPr>
        <w:t>1</w:t>
      </w:r>
      <w:r w:rsidR="002E72A7">
        <w:rPr>
          <w:rFonts w:ascii="Bookman Old Style" w:hAnsi="Bookman Old Style"/>
        </w:rPr>
        <w:t>80</w:t>
      </w:r>
      <w:bookmarkStart w:id="0" w:name="_GoBack"/>
      <w:bookmarkEnd w:id="0"/>
      <w:r w:rsidR="009367DE">
        <w:rPr>
          <w:rFonts w:ascii="Bookman Old Style" w:hAnsi="Bookman Old Style"/>
        </w:rPr>
        <w:t xml:space="preserve"> повідомляю</w:t>
      </w:r>
      <w:r w:rsidR="002B347A">
        <w:rPr>
          <w:rFonts w:ascii="Bookman Old Style" w:hAnsi="Bookman Old Style"/>
        </w:rPr>
        <w:t xml:space="preserve"> Вас, що я </w:t>
      </w:r>
      <w:r w:rsidR="009367DE">
        <w:rPr>
          <w:rFonts w:ascii="Bookman Old Style" w:hAnsi="Bookman Old Style"/>
        </w:rPr>
        <w:t xml:space="preserve">надаю особисту поруку за підозрюваного у кримінальному провадженні № 42013150030000089 від 17.06.2013 року </w:t>
      </w:r>
      <w:r w:rsidR="002B347A">
        <w:rPr>
          <w:rFonts w:ascii="Bookman Old Style" w:hAnsi="Bookman Old Style"/>
        </w:rPr>
        <w:t>п. Андрія Степановича Федоренка</w:t>
      </w:r>
      <w:r w:rsidR="00784D41">
        <w:rPr>
          <w:rFonts w:ascii="Bookman Old Style" w:hAnsi="Bookman Old Style"/>
        </w:rPr>
        <w:t>.</w:t>
      </w:r>
    </w:p>
    <w:p w:rsidR="00784D41" w:rsidRDefault="00784D41" w:rsidP="00E14A74">
      <w:pPr>
        <w:spacing w:after="0" w:line="240" w:lineRule="auto"/>
        <w:ind w:firstLine="567"/>
        <w:jc w:val="both"/>
        <w:rPr>
          <w:rFonts w:ascii="Bookman Old Style" w:hAnsi="Bookman Old Style"/>
        </w:rPr>
      </w:pPr>
    </w:p>
    <w:p w:rsidR="00784D41" w:rsidRDefault="00784D41" w:rsidP="00E14A74">
      <w:pPr>
        <w:spacing w:after="0" w:line="240" w:lineRule="auto"/>
        <w:ind w:firstLine="567"/>
        <w:jc w:val="both"/>
        <w:rPr>
          <w:rFonts w:ascii="Bookman Old Style" w:hAnsi="Bookman Old Style"/>
        </w:rPr>
      </w:pPr>
      <w:r>
        <w:rPr>
          <w:rFonts w:ascii="Bookman Old Style" w:hAnsi="Bookman Old Style"/>
        </w:rPr>
        <w:t>Додаток:</w:t>
      </w:r>
    </w:p>
    <w:p w:rsidR="00784D41" w:rsidRDefault="00784D41" w:rsidP="00784D41">
      <w:pPr>
        <w:pStyle w:val="a3"/>
        <w:numPr>
          <w:ilvl w:val="0"/>
          <w:numId w:val="1"/>
        </w:numPr>
        <w:spacing w:after="0" w:line="240" w:lineRule="auto"/>
        <w:jc w:val="both"/>
        <w:rPr>
          <w:rFonts w:ascii="Bookman Old Style" w:hAnsi="Bookman Old Style"/>
        </w:rPr>
      </w:pPr>
      <w:r>
        <w:rPr>
          <w:rFonts w:ascii="Bookman Old Style" w:hAnsi="Bookman Old Style"/>
        </w:rPr>
        <w:t>Письмове зобов’язання про особисту поруку.</w:t>
      </w:r>
    </w:p>
    <w:p w:rsidR="00784D41" w:rsidRDefault="00784D41" w:rsidP="00784D41">
      <w:pPr>
        <w:pStyle w:val="a3"/>
        <w:spacing w:after="0" w:line="240" w:lineRule="auto"/>
        <w:ind w:left="927"/>
        <w:jc w:val="both"/>
        <w:rPr>
          <w:rFonts w:ascii="Bookman Old Style" w:hAnsi="Bookman Old Style"/>
        </w:rPr>
      </w:pPr>
    </w:p>
    <w:p w:rsidR="00784D41" w:rsidRDefault="00784D41" w:rsidP="00784D41">
      <w:pPr>
        <w:pStyle w:val="a3"/>
        <w:spacing w:after="0" w:line="240" w:lineRule="auto"/>
        <w:ind w:left="927"/>
        <w:jc w:val="both"/>
        <w:rPr>
          <w:rFonts w:ascii="Bookman Old Style" w:hAnsi="Bookman Old Style"/>
        </w:rPr>
      </w:pPr>
      <w:r>
        <w:rPr>
          <w:rFonts w:ascii="Bookman Old Style" w:hAnsi="Bookman Old Style"/>
        </w:rPr>
        <w:t>[</w:t>
      </w:r>
      <w:r w:rsidRPr="00784D41">
        <w:rPr>
          <w:rFonts w:ascii="Bookman Old Style" w:hAnsi="Bookman Old Style"/>
          <w:highlight w:val="yellow"/>
        </w:rPr>
        <w:t>дата</w:t>
      </w:r>
      <w:r>
        <w:rPr>
          <w:rFonts w:ascii="Bookman Old Style" w:hAnsi="Bookman Old Style"/>
        </w:rPr>
        <w:t>]</w:t>
      </w:r>
    </w:p>
    <w:p w:rsidR="00784D41" w:rsidRDefault="00854D30" w:rsidP="00784D41">
      <w:pPr>
        <w:pStyle w:val="a3"/>
        <w:spacing w:after="0" w:line="240" w:lineRule="auto"/>
        <w:ind w:left="927"/>
        <w:jc w:val="both"/>
        <w:rPr>
          <w:rFonts w:ascii="Bookman Old Style" w:hAnsi="Bookman Old Style"/>
        </w:rPr>
      </w:pPr>
      <w:r>
        <w:rPr>
          <w:rFonts w:ascii="Bookman Old Style" w:hAnsi="Bookman Old Style"/>
        </w:rPr>
        <w:t>[</w:t>
      </w:r>
      <w:r w:rsidRPr="00854D30">
        <w:rPr>
          <w:rFonts w:ascii="Bookman Old Style" w:hAnsi="Bookman Old Style"/>
          <w:highlight w:val="yellow"/>
        </w:rPr>
        <w:t>Прізвище, Ініціали</w:t>
      </w:r>
      <w:r>
        <w:rPr>
          <w:rFonts w:ascii="Bookman Old Style" w:hAnsi="Bookman Old Style"/>
        </w:rPr>
        <w:t>] [</w:t>
      </w:r>
      <w:r w:rsidRPr="00854D30">
        <w:rPr>
          <w:rFonts w:ascii="Bookman Old Style" w:hAnsi="Bookman Old Style"/>
          <w:highlight w:val="yellow"/>
        </w:rPr>
        <w:t>підпис</w:t>
      </w:r>
      <w:r>
        <w:rPr>
          <w:rFonts w:ascii="Bookman Old Style" w:hAnsi="Bookman Old Style"/>
        </w:rPr>
        <w:t>]</w:t>
      </w:r>
    </w:p>
    <w:p w:rsidR="002203CF" w:rsidRDefault="002203CF">
      <w:pPr>
        <w:rPr>
          <w:rFonts w:ascii="Bookman Old Style" w:hAnsi="Bookman Old Style"/>
        </w:rPr>
      </w:pPr>
      <w:r>
        <w:rPr>
          <w:rFonts w:ascii="Bookman Old Style" w:hAnsi="Bookman Old Style"/>
        </w:rPr>
        <w:br w:type="page"/>
      </w:r>
    </w:p>
    <w:p w:rsidR="002203CF" w:rsidRPr="0023245F" w:rsidRDefault="002203CF" w:rsidP="002203CF">
      <w:pPr>
        <w:spacing w:after="0" w:line="240" w:lineRule="auto"/>
        <w:ind w:left="5103"/>
        <w:rPr>
          <w:rFonts w:ascii="Bookman Old Style" w:hAnsi="Bookman Old Style"/>
          <w:b/>
        </w:rPr>
      </w:pPr>
      <w:r w:rsidRPr="0023245F">
        <w:rPr>
          <w:rFonts w:ascii="Bookman Old Style" w:hAnsi="Bookman Old Style"/>
          <w:b/>
        </w:rPr>
        <w:lastRenderedPageBreak/>
        <w:t>Апеляційний суд Львівської області</w:t>
      </w:r>
    </w:p>
    <w:p w:rsidR="002203CF" w:rsidRDefault="002203CF" w:rsidP="002203CF">
      <w:pPr>
        <w:spacing w:after="0" w:line="240" w:lineRule="auto"/>
        <w:ind w:left="5103"/>
        <w:rPr>
          <w:rFonts w:ascii="Bookman Old Style" w:hAnsi="Bookman Old Style"/>
        </w:rPr>
      </w:pPr>
    </w:p>
    <w:p w:rsidR="002203CF" w:rsidRDefault="002203CF" w:rsidP="002203CF">
      <w:pPr>
        <w:spacing w:after="0" w:line="240" w:lineRule="auto"/>
        <w:ind w:left="5103"/>
        <w:rPr>
          <w:rFonts w:ascii="Bookman Old Style" w:hAnsi="Bookman Old Style"/>
        </w:rPr>
      </w:pPr>
      <w:r>
        <w:rPr>
          <w:rFonts w:ascii="Bookman Old Style" w:hAnsi="Bookman Old Style"/>
        </w:rPr>
        <w:t>у кримінальному провадженні № 42013150030000089 від 17.06.2013</w:t>
      </w:r>
    </w:p>
    <w:p w:rsidR="002203CF" w:rsidRDefault="002203CF" w:rsidP="002203CF">
      <w:pPr>
        <w:spacing w:after="0" w:line="240" w:lineRule="auto"/>
        <w:ind w:left="5103"/>
        <w:rPr>
          <w:rFonts w:ascii="Bookman Old Style" w:hAnsi="Bookman Old Style"/>
        </w:rPr>
      </w:pPr>
    </w:p>
    <w:p w:rsidR="002203CF" w:rsidRDefault="002203CF" w:rsidP="002203CF">
      <w:pPr>
        <w:spacing w:after="0" w:line="240" w:lineRule="auto"/>
        <w:ind w:left="5103"/>
        <w:rPr>
          <w:rFonts w:ascii="Bookman Old Style" w:hAnsi="Bookman Old Style"/>
        </w:rPr>
      </w:pPr>
      <w:r>
        <w:rPr>
          <w:rFonts w:ascii="Bookman Old Style" w:hAnsi="Bookman Old Style"/>
        </w:rPr>
        <w:t>[</w:t>
      </w:r>
      <w:r w:rsidRPr="00DF1E78">
        <w:rPr>
          <w:rFonts w:ascii="Bookman Old Style" w:hAnsi="Bookman Old Style"/>
          <w:highlight w:val="yellow"/>
        </w:rPr>
        <w:t>Прізвище, Ім’я, По-батькові</w:t>
      </w:r>
      <w:r w:rsidRPr="0090186F">
        <w:rPr>
          <w:rFonts w:ascii="Bookman Old Style" w:hAnsi="Bookman Old Style"/>
          <w:lang w:val="ru-RU"/>
        </w:rPr>
        <w:t xml:space="preserve"> </w:t>
      </w:r>
      <w:r w:rsidRPr="0090186F">
        <w:rPr>
          <w:rFonts w:ascii="Bookman Old Style" w:hAnsi="Bookman Old Style"/>
          <w:highlight w:val="yellow"/>
        </w:rPr>
        <w:t>в родовому відмінку</w:t>
      </w:r>
      <w:r>
        <w:rPr>
          <w:rFonts w:ascii="Bookman Old Style" w:hAnsi="Bookman Old Style"/>
        </w:rPr>
        <w:t>],</w:t>
      </w:r>
    </w:p>
    <w:p w:rsidR="002203CF" w:rsidRDefault="002203CF" w:rsidP="002203CF">
      <w:pPr>
        <w:spacing w:after="0" w:line="240" w:lineRule="auto"/>
        <w:ind w:left="5103"/>
        <w:rPr>
          <w:rFonts w:ascii="Bookman Old Style" w:hAnsi="Bookman Old Style"/>
        </w:rPr>
      </w:pPr>
      <w:r>
        <w:rPr>
          <w:rFonts w:ascii="Bookman Old Style" w:hAnsi="Bookman Old Style"/>
        </w:rPr>
        <w:t>[</w:t>
      </w:r>
      <w:r w:rsidRPr="00DF1E78">
        <w:rPr>
          <w:rFonts w:ascii="Bookman Old Style" w:hAnsi="Bookman Old Style"/>
          <w:highlight w:val="yellow"/>
        </w:rPr>
        <w:t>рік</w:t>
      </w:r>
      <w:r>
        <w:rPr>
          <w:rFonts w:ascii="Bookman Old Style" w:hAnsi="Bookman Old Style"/>
        </w:rPr>
        <w:t>] року народження,</w:t>
      </w:r>
    </w:p>
    <w:p w:rsidR="002203CF" w:rsidRDefault="002203CF" w:rsidP="002203CF">
      <w:pPr>
        <w:spacing w:after="0" w:line="240" w:lineRule="auto"/>
        <w:ind w:left="5103"/>
        <w:rPr>
          <w:rFonts w:ascii="Bookman Old Style" w:hAnsi="Bookman Old Style"/>
        </w:rPr>
      </w:pPr>
      <w:r>
        <w:rPr>
          <w:rFonts w:ascii="Bookman Old Style" w:hAnsi="Bookman Old Style"/>
        </w:rPr>
        <w:t>громадянина України,</w:t>
      </w:r>
    </w:p>
    <w:p w:rsidR="002203CF" w:rsidRDefault="002203CF" w:rsidP="002203CF">
      <w:pPr>
        <w:spacing w:after="0" w:line="240" w:lineRule="auto"/>
        <w:ind w:left="5103"/>
        <w:rPr>
          <w:rFonts w:ascii="Bookman Old Style" w:hAnsi="Bookman Old Style"/>
        </w:rPr>
      </w:pPr>
      <w:r>
        <w:rPr>
          <w:rFonts w:ascii="Bookman Old Style" w:hAnsi="Bookman Old Style"/>
        </w:rPr>
        <w:t>адреса місця проживання: [</w:t>
      </w:r>
      <w:r w:rsidRPr="00DF1E78">
        <w:rPr>
          <w:rFonts w:ascii="Bookman Old Style" w:hAnsi="Bookman Old Style"/>
          <w:highlight w:val="yellow"/>
        </w:rPr>
        <w:t>адреса «прописки»</w:t>
      </w:r>
      <w:r>
        <w:rPr>
          <w:rFonts w:ascii="Bookman Old Style" w:hAnsi="Bookman Old Style"/>
        </w:rPr>
        <w:t>],</w:t>
      </w:r>
    </w:p>
    <w:p w:rsidR="002203CF" w:rsidRDefault="002203CF" w:rsidP="002203CF">
      <w:pPr>
        <w:spacing w:after="0" w:line="240" w:lineRule="auto"/>
        <w:ind w:left="5103"/>
        <w:rPr>
          <w:rFonts w:ascii="Bookman Old Style" w:hAnsi="Bookman Old Style"/>
        </w:rPr>
      </w:pPr>
      <w:r>
        <w:rPr>
          <w:rFonts w:ascii="Bookman Old Style" w:hAnsi="Bookman Old Style"/>
        </w:rPr>
        <w:t>[</w:t>
      </w:r>
      <w:r w:rsidRPr="00912428">
        <w:rPr>
          <w:rFonts w:ascii="Bookman Old Style" w:hAnsi="Bookman Old Style"/>
          <w:highlight w:val="yellow"/>
        </w:rPr>
        <w:t>посада та місце праці</w:t>
      </w:r>
      <w:r>
        <w:rPr>
          <w:rFonts w:ascii="Bookman Old Style" w:hAnsi="Bookman Old Style"/>
        </w:rPr>
        <w:t>]</w:t>
      </w:r>
      <w:r w:rsidR="004E7C11">
        <w:rPr>
          <w:rFonts w:ascii="Bookman Old Style" w:hAnsi="Bookman Old Style"/>
        </w:rPr>
        <w:t>,</w:t>
      </w:r>
    </w:p>
    <w:p w:rsidR="004E7C11" w:rsidRDefault="004E7C11" w:rsidP="002203CF">
      <w:pPr>
        <w:spacing w:after="0" w:line="240" w:lineRule="auto"/>
        <w:ind w:left="5103"/>
        <w:rPr>
          <w:rFonts w:ascii="Bookman Old Style" w:hAnsi="Bookman Old Style"/>
        </w:rPr>
      </w:pPr>
      <w:proofErr w:type="spellStart"/>
      <w:r>
        <w:rPr>
          <w:rFonts w:ascii="Bookman Old Style" w:hAnsi="Bookman Old Style"/>
        </w:rPr>
        <w:t>тел</w:t>
      </w:r>
      <w:proofErr w:type="spellEnd"/>
      <w:r>
        <w:rPr>
          <w:rFonts w:ascii="Bookman Old Style" w:hAnsi="Bookman Old Style"/>
        </w:rPr>
        <w:t>. [</w:t>
      </w:r>
      <w:r w:rsidRPr="004E7C11">
        <w:rPr>
          <w:rFonts w:ascii="Bookman Old Style" w:hAnsi="Bookman Old Style"/>
          <w:highlight w:val="yellow"/>
        </w:rPr>
        <w:t>номер телефону, мобільний, стаціонарний або обидва</w:t>
      </w:r>
      <w:r>
        <w:rPr>
          <w:rFonts w:ascii="Bookman Old Style" w:hAnsi="Bookman Old Style"/>
        </w:rPr>
        <w:t>]</w:t>
      </w:r>
    </w:p>
    <w:p w:rsidR="002203CF" w:rsidRDefault="002203CF" w:rsidP="002203CF">
      <w:pPr>
        <w:spacing w:after="0" w:line="240" w:lineRule="auto"/>
        <w:ind w:left="5103"/>
        <w:rPr>
          <w:rFonts w:ascii="Bookman Old Style" w:hAnsi="Bookman Old Style"/>
        </w:rPr>
      </w:pPr>
    </w:p>
    <w:p w:rsidR="002203CF" w:rsidRDefault="002203CF" w:rsidP="002203CF">
      <w:pPr>
        <w:spacing w:after="0" w:line="240" w:lineRule="auto"/>
        <w:ind w:left="5103"/>
        <w:rPr>
          <w:rFonts w:ascii="Bookman Old Style" w:hAnsi="Bookman Old Style"/>
        </w:rPr>
      </w:pPr>
    </w:p>
    <w:p w:rsidR="002203CF" w:rsidRDefault="002203CF" w:rsidP="002203CF">
      <w:pPr>
        <w:spacing w:after="0" w:line="240" w:lineRule="auto"/>
        <w:jc w:val="center"/>
        <w:rPr>
          <w:rFonts w:ascii="Bookman Old Style" w:hAnsi="Bookman Old Style"/>
          <w:b/>
        </w:rPr>
      </w:pPr>
      <w:r>
        <w:rPr>
          <w:rFonts w:ascii="Bookman Old Style" w:hAnsi="Bookman Old Style"/>
          <w:b/>
        </w:rPr>
        <w:t xml:space="preserve">ПИСЬМОВЕ </w:t>
      </w:r>
      <w:proofErr w:type="spellStart"/>
      <w:r>
        <w:rPr>
          <w:rFonts w:ascii="Bookman Old Style" w:hAnsi="Bookman Old Style"/>
          <w:b/>
        </w:rPr>
        <w:t>ЗОБОВ</w:t>
      </w:r>
      <w:proofErr w:type="spellEnd"/>
      <w:r w:rsidRPr="004E7C11">
        <w:rPr>
          <w:rFonts w:ascii="Bookman Old Style" w:hAnsi="Bookman Old Style"/>
          <w:b/>
          <w:lang w:val="ru-RU"/>
        </w:rPr>
        <w:t>’</w:t>
      </w:r>
      <w:proofErr w:type="spellStart"/>
      <w:r>
        <w:rPr>
          <w:rFonts w:ascii="Bookman Old Style" w:hAnsi="Bookman Old Style"/>
          <w:b/>
        </w:rPr>
        <w:t>ЯЗАННЯ</w:t>
      </w:r>
      <w:proofErr w:type="spellEnd"/>
    </w:p>
    <w:p w:rsidR="00B9650E" w:rsidRPr="00B9650E" w:rsidRDefault="00B9650E" w:rsidP="002203CF">
      <w:pPr>
        <w:spacing w:after="0" w:line="240" w:lineRule="auto"/>
        <w:jc w:val="center"/>
        <w:rPr>
          <w:rFonts w:ascii="Bookman Old Style" w:hAnsi="Bookman Old Style"/>
          <w:b/>
        </w:rPr>
      </w:pPr>
      <w:r>
        <w:rPr>
          <w:rFonts w:ascii="Bookman Old Style" w:hAnsi="Bookman Old Style"/>
          <w:b/>
        </w:rPr>
        <w:t>про особисту поруку</w:t>
      </w:r>
    </w:p>
    <w:p w:rsidR="002203CF" w:rsidRDefault="002203CF" w:rsidP="00784D41">
      <w:pPr>
        <w:pStyle w:val="a3"/>
        <w:spacing w:after="0" w:line="240" w:lineRule="auto"/>
        <w:ind w:left="927"/>
        <w:jc w:val="both"/>
        <w:rPr>
          <w:rFonts w:ascii="Bookman Old Style" w:hAnsi="Bookman Old Style"/>
        </w:rPr>
      </w:pPr>
    </w:p>
    <w:p w:rsidR="002203CF" w:rsidRDefault="004E7C11" w:rsidP="002203CF">
      <w:pPr>
        <w:pStyle w:val="a3"/>
        <w:spacing w:after="0" w:line="240" w:lineRule="auto"/>
        <w:ind w:left="0" w:firstLine="567"/>
        <w:jc w:val="both"/>
        <w:rPr>
          <w:rFonts w:ascii="Bookman Old Style" w:hAnsi="Bookman Old Style"/>
        </w:rPr>
      </w:pPr>
      <w:r>
        <w:rPr>
          <w:rFonts w:ascii="Bookman Old Style" w:hAnsi="Bookman Old Style"/>
        </w:rPr>
        <w:t>Я, [</w:t>
      </w:r>
      <w:r w:rsidRPr="00DF1E78">
        <w:rPr>
          <w:rFonts w:ascii="Bookman Old Style" w:hAnsi="Bookman Old Style"/>
          <w:highlight w:val="yellow"/>
        </w:rPr>
        <w:t>Прізвище, Ім’я, По-батькові</w:t>
      </w:r>
      <w:r>
        <w:rPr>
          <w:rFonts w:ascii="Bookman Old Style" w:hAnsi="Bookman Old Style"/>
        </w:rPr>
        <w:t>]</w:t>
      </w:r>
      <w:r w:rsidR="00662679">
        <w:rPr>
          <w:rFonts w:ascii="Bookman Old Style" w:hAnsi="Bookman Old Style"/>
        </w:rPr>
        <w:t>,</w:t>
      </w:r>
      <w:r>
        <w:rPr>
          <w:rFonts w:ascii="Bookman Old Style" w:hAnsi="Bookman Old Style"/>
        </w:rPr>
        <w:t xml:space="preserve"> </w:t>
      </w:r>
      <w:r w:rsidRPr="004E7C11">
        <w:rPr>
          <w:rFonts w:ascii="Bookman Old Style" w:hAnsi="Bookman Old Style"/>
        </w:rPr>
        <w:t>поручаю</w:t>
      </w:r>
      <w:r>
        <w:rPr>
          <w:rFonts w:ascii="Bookman Old Style" w:hAnsi="Bookman Old Style"/>
        </w:rPr>
        <w:t>ся</w:t>
      </w:r>
      <w:r w:rsidRPr="004E7C11">
        <w:rPr>
          <w:rFonts w:ascii="Bookman Old Style" w:hAnsi="Bookman Old Style"/>
        </w:rPr>
        <w:t xml:space="preserve"> за виконання підозрюваним</w:t>
      </w:r>
      <w:r>
        <w:rPr>
          <w:rFonts w:ascii="Bookman Old Style" w:hAnsi="Bookman Old Style"/>
        </w:rPr>
        <w:t xml:space="preserve"> п. Федоренком Андрієм Степановичем</w:t>
      </w:r>
      <w:r w:rsidR="00AD6AD6">
        <w:rPr>
          <w:rFonts w:ascii="Bookman Old Style" w:hAnsi="Bookman Old Style"/>
        </w:rPr>
        <w:t xml:space="preserve"> 08.05.1969 року народження, який проживає за </w:t>
      </w:r>
      <w:proofErr w:type="spellStart"/>
      <w:r w:rsidR="00AD6AD6">
        <w:rPr>
          <w:rFonts w:ascii="Bookman Old Style" w:hAnsi="Bookman Old Style"/>
        </w:rPr>
        <w:t>адресою</w:t>
      </w:r>
      <w:proofErr w:type="spellEnd"/>
      <w:r w:rsidR="00AD6AD6">
        <w:rPr>
          <w:rFonts w:ascii="Bookman Old Style" w:hAnsi="Bookman Old Style"/>
        </w:rPr>
        <w:t xml:space="preserve">: м. Львів, вул. Шевченка, 70-б, </w:t>
      </w:r>
      <w:proofErr w:type="spellStart"/>
      <w:r w:rsidR="00AD6AD6">
        <w:rPr>
          <w:rFonts w:ascii="Bookman Old Style" w:hAnsi="Bookman Old Style"/>
        </w:rPr>
        <w:t>кв</w:t>
      </w:r>
      <w:proofErr w:type="spellEnd"/>
      <w:r w:rsidR="00AD6AD6">
        <w:rPr>
          <w:rFonts w:ascii="Bookman Old Style" w:hAnsi="Bookman Old Style"/>
        </w:rPr>
        <w:t>.</w:t>
      </w:r>
      <w:r w:rsidR="00AD6AD6">
        <w:rPr>
          <w:rFonts w:ascii="Bookman Old Style" w:hAnsi="Bookman Old Style"/>
          <w:lang w:val="en-US"/>
        </w:rPr>
        <w:t> </w:t>
      </w:r>
      <w:r w:rsidR="00AD6AD6">
        <w:rPr>
          <w:rFonts w:ascii="Bookman Old Style" w:hAnsi="Bookman Old Style"/>
          <w:lang w:val="ru-RU"/>
        </w:rPr>
        <w:t>5</w:t>
      </w:r>
      <w:r w:rsidR="00AD6AD6">
        <w:rPr>
          <w:rFonts w:ascii="Bookman Old Style" w:hAnsi="Bookman Old Style"/>
        </w:rPr>
        <w:t>,</w:t>
      </w:r>
      <w:r w:rsidRPr="004E7C11">
        <w:rPr>
          <w:rFonts w:ascii="Bookman Old Style" w:hAnsi="Bookman Old Style"/>
        </w:rPr>
        <w:t xml:space="preserve"> покладених на нього обов'язків</w:t>
      </w:r>
      <w:r>
        <w:rPr>
          <w:rFonts w:ascii="Bookman Old Style" w:hAnsi="Bookman Old Style"/>
        </w:rPr>
        <w:t xml:space="preserve"> у кримінальному провадженні № 42013150030000089 від 17.06.2013</w:t>
      </w:r>
      <w:r w:rsidRPr="004E7C11">
        <w:rPr>
          <w:rFonts w:ascii="Bookman Old Style" w:hAnsi="Bookman Old Style"/>
        </w:rPr>
        <w:t xml:space="preserve"> відповідно до статті 194 </w:t>
      </w:r>
      <w:r>
        <w:rPr>
          <w:rFonts w:ascii="Bookman Old Style" w:hAnsi="Bookman Old Style"/>
        </w:rPr>
        <w:t>Кримінального процесуального к</w:t>
      </w:r>
      <w:r w:rsidRPr="004E7C11">
        <w:rPr>
          <w:rFonts w:ascii="Bookman Old Style" w:hAnsi="Bookman Old Style"/>
        </w:rPr>
        <w:t xml:space="preserve">одексу </w:t>
      </w:r>
      <w:r>
        <w:rPr>
          <w:rFonts w:ascii="Bookman Old Style" w:hAnsi="Bookman Old Style"/>
        </w:rPr>
        <w:t xml:space="preserve">України </w:t>
      </w:r>
      <w:r w:rsidRPr="004E7C11">
        <w:rPr>
          <w:rFonts w:ascii="Bookman Old Style" w:hAnsi="Bookman Old Style"/>
        </w:rPr>
        <w:t xml:space="preserve">і зобов'язуються за необхідності доставити його </w:t>
      </w:r>
      <w:proofErr w:type="gramStart"/>
      <w:r w:rsidRPr="004E7C11">
        <w:rPr>
          <w:rFonts w:ascii="Bookman Old Style" w:hAnsi="Bookman Old Style"/>
        </w:rPr>
        <w:t>до органу</w:t>
      </w:r>
      <w:proofErr w:type="gramEnd"/>
      <w:r w:rsidRPr="004E7C11">
        <w:rPr>
          <w:rFonts w:ascii="Bookman Old Style" w:hAnsi="Bookman Old Style"/>
        </w:rPr>
        <w:t xml:space="preserve"> досудового розслідування чи в суд на першу про те вимогу.</w:t>
      </w:r>
    </w:p>
    <w:p w:rsidR="003A2416" w:rsidRDefault="003A2416" w:rsidP="002203CF">
      <w:pPr>
        <w:pStyle w:val="a3"/>
        <w:spacing w:after="0" w:line="240" w:lineRule="auto"/>
        <w:ind w:left="0" w:firstLine="567"/>
        <w:jc w:val="both"/>
        <w:rPr>
          <w:rFonts w:ascii="Bookman Old Style" w:hAnsi="Bookman Old Style"/>
        </w:rPr>
      </w:pPr>
      <w:r>
        <w:rPr>
          <w:rFonts w:ascii="Bookman Old Style" w:hAnsi="Bookman Old Style"/>
        </w:rPr>
        <w:t>Мені роз’яснено:</w:t>
      </w:r>
    </w:p>
    <w:p w:rsidR="003A2416" w:rsidRDefault="00AD6AD6" w:rsidP="003A2416">
      <w:pPr>
        <w:pStyle w:val="a3"/>
        <w:numPr>
          <w:ilvl w:val="0"/>
          <w:numId w:val="2"/>
        </w:numPr>
        <w:spacing w:after="0" w:line="240" w:lineRule="auto"/>
        <w:jc w:val="both"/>
        <w:rPr>
          <w:rFonts w:ascii="Bookman Old Style" w:hAnsi="Bookman Old Style"/>
        </w:rPr>
      </w:pPr>
      <w:r>
        <w:rPr>
          <w:rFonts w:ascii="Bookman Old Style" w:hAnsi="Bookman Old Style"/>
        </w:rPr>
        <w:t>що п. Федоренко Андрій Степанович підозрюється у вчиненні злочину, передбаченого ч. 5 ст. 191</w:t>
      </w:r>
      <w:r w:rsidR="0023245F">
        <w:rPr>
          <w:rFonts w:ascii="Bookman Old Style" w:hAnsi="Bookman Old Style"/>
        </w:rPr>
        <w:t xml:space="preserve"> Кримінального кодексу України: </w:t>
      </w:r>
      <w:r w:rsidR="0023245F" w:rsidRPr="0023245F">
        <w:rPr>
          <w:rFonts w:ascii="Bookman Old Style" w:hAnsi="Bookman Old Style"/>
        </w:rPr>
        <w:t>Привласнення чи розтрата чужого майна, яке було ввірене особі чи перебувало в її віданні,</w:t>
      </w:r>
      <w:r w:rsidR="0023245F">
        <w:rPr>
          <w:rFonts w:ascii="Bookman Old Style" w:hAnsi="Bookman Old Style"/>
        </w:rPr>
        <w:t xml:space="preserve"> </w:t>
      </w:r>
      <w:r w:rsidR="0023245F" w:rsidRPr="0023245F">
        <w:rPr>
          <w:rFonts w:ascii="Bookman Old Style" w:hAnsi="Bookman Old Style"/>
        </w:rPr>
        <w:t>вчинен</w:t>
      </w:r>
      <w:r w:rsidR="0023245F">
        <w:rPr>
          <w:rFonts w:ascii="Bookman Old Style" w:hAnsi="Bookman Old Style"/>
        </w:rPr>
        <w:t>е</w:t>
      </w:r>
      <w:r w:rsidR="0023245F" w:rsidRPr="0023245F">
        <w:rPr>
          <w:rFonts w:ascii="Bookman Old Style" w:hAnsi="Bookman Old Style"/>
        </w:rPr>
        <w:t xml:space="preserve"> в особливо великих розмірах або організованою групою</w:t>
      </w:r>
      <w:r w:rsidR="0023245F">
        <w:rPr>
          <w:rFonts w:ascii="Bookman Old Style" w:hAnsi="Bookman Old Style"/>
        </w:rPr>
        <w:t xml:space="preserve">, за яке передбачено покарання у вигляді </w:t>
      </w:r>
      <w:r w:rsidR="0023245F" w:rsidRPr="0023245F">
        <w:rPr>
          <w:rFonts w:ascii="Bookman Old Style" w:hAnsi="Bookman Old Style"/>
        </w:rPr>
        <w:t>позбавлення волі на строк від семи до дванадцяти років з позбавленням права обіймати певні посади чи займатися певною діяльністю на строк до трьох років та з конфіскацією майна</w:t>
      </w:r>
      <w:r w:rsidR="003A2416">
        <w:rPr>
          <w:rFonts w:ascii="Bookman Old Style" w:hAnsi="Bookman Old Style"/>
        </w:rPr>
        <w:t>,</w:t>
      </w:r>
    </w:p>
    <w:p w:rsidR="003A4381" w:rsidRPr="003A4381" w:rsidRDefault="003A4381" w:rsidP="003A2416">
      <w:pPr>
        <w:pStyle w:val="a3"/>
        <w:numPr>
          <w:ilvl w:val="0"/>
          <w:numId w:val="2"/>
        </w:numPr>
        <w:spacing w:after="0" w:line="240" w:lineRule="auto"/>
        <w:jc w:val="both"/>
        <w:rPr>
          <w:rFonts w:ascii="Bookman Old Style" w:hAnsi="Bookman Old Style"/>
          <w:i/>
        </w:rPr>
      </w:pPr>
      <w:r>
        <w:rPr>
          <w:rFonts w:ascii="Bookman Old Style" w:hAnsi="Bookman Old Style"/>
        </w:rPr>
        <w:t>що фабула підозри п. Федоренка Андрія Степановича є такою: «</w:t>
      </w:r>
      <w:r w:rsidRPr="003A4381">
        <w:rPr>
          <w:rFonts w:ascii="Bookman Old Style" w:hAnsi="Bookman Old Style"/>
          <w:i/>
        </w:rPr>
        <w:t xml:space="preserve">внаслідок спільних злочинних дій директора </w:t>
      </w:r>
      <w:proofErr w:type="spellStart"/>
      <w:r w:rsidRPr="003A4381">
        <w:rPr>
          <w:rFonts w:ascii="Bookman Old Style" w:hAnsi="Bookman Old Style"/>
          <w:i/>
        </w:rPr>
        <w:t>ЛКП</w:t>
      </w:r>
      <w:proofErr w:type="spellEnd"/>
      <w:r w:rsidRPr="003A4381">
        <w:rPr>
          <w:rFonts w:ascii="Bookman Old Style" w:hAnsi="Bookman Old Style"/>
          <w:i/>
        </w:rPr>
        <w:t> «</w:t>
      </w:r>
      <w:proofErr w:type="spellStart"/>
      <w:r w:rsidRPr="003A4381">
        <w:rPr>
          <w:rFonts w:ascii="Bookman Old Style" w:hAnsi="Bookman Old Style"/>
          <w:i/>
        </w:rPr>
        <w:t>ЛЬВІВЕЛЕКТРОТРАНС</w:t>
      </w:r>
      <w:proofErr w:type="spellEnd"/>
      <w:r w:rsidRPr="003A4381">
        <w:rPr>
          <w:rFonts w:ascii="Bookman Old Style" w:hAnsi="Bookman Old Style"/>
          <w:i/>
        </w:rPr>
        <w:t>» Федоренка </w:t>
      </w:r>
      <w:proofErr w:type="spellStart"/>
      <w:r w:rsidRPr="003A4381">
        <w:rPr>
          <w:rFonts w:ascii="Bookman Old Style" w:hAnsi="Bookman Old Style"/>
          <w:i/>
        </w:rPr>
        <w:t>А.С</w:t>
      </w:r>
      <w:proofErr w:type="spellEnd"/>
      <w:r w:rsidRPr="003A4381">
        <w:rPr>
          <w:rFonts w:ascii="Bookman Old Style" w:hAnsi="Bookman Old Style"/>
          <w:i/>
        </w:rPr>
        <w:t>., директора ТОВ «САРМАТ» Лебедя </w:t>
      </w:r>
      <w:proofErr w:type="spellStart"/>
      <w:r w:rsidRPr="003A4381">
        <w:rPr>
          <w:rFonts w:ascii="Bookman Old Style" w:hAnsi="Bookman Old Style"/>
          <w:i/>
        </w:rPr>
        <w:t>Р.Б</w:t>
      </w:r>
      <w:proofErr w:type="spellEnd"/>
      <w:r w:rsidRPr="003A4381">
        <w:rPr>
          <w:rFonts w:ascii="Bookman Old Style" w:hAnsi="Bookman Old Style"/>
          <w:i/>
        </w:rPr>
        <w:t>., директора ТОВ «</w:t>
      </w:r>
      <w:proofErr w:type="spellStart"/>
      <w:r w:rsidRPr="003A4381">
        <w:rPr>
          <w:rFonts w:ascii="Bookman Old Style" w:hAnsi="Bookman Old Style"/>
          <w:i/>
        </w:rPr>
        <w:t>АВТОКОНЦЕПТ</w:t>
      </w:r>
      <w:proofErr w:type="spellEnd"/>
      <w:r w:rsidRPr="003A4381">
        <w:rPr>
          <w:rFonts w:ascii="Bookman Old Style" w:hAnsi="Bookman Old Style"/>
          <w:i/>
        </w:rPr>
        <w:t xml:space="preserve">» </w:t>
      </w:r>
      <w:proofErr w:type="spellStart"/>
      <w:r w:rsidRPr="003A4381">
        <w:rPr>
          <w:rFonts w:ascii="Bookman Old Style" w:hAnsi="Bookman Old Style"/>
          <w:i/>
        </w:rPr>
        <w:t>Могилецького</w:t>
      </w:r>
      <w:proofErr w:type="spellEnd"/>
      <w:r w:rsidRPr="003A4381">
        <w:rPr>
          <w:rFonts w:ascii="Bookman Old Style" w:hAnsi="Bookman Old Style"/>
          <w:i/>
        </w:rPr>
        <w:t> </w:t>
      </w:r>
      <w:proofErr w:type="spellStart"/>
      <w:r w:rsidRPr="003A4381">
        <w:rPr>
          <w:rFonts w:ascii="Bookman Old Style" w:hAnsi="Bookman Old Style"/>
          <w:i/>
        </w:rPr>
        <w:t>Ю.В</w:t>
      </w:r>
      <w:proofErr w:type="spellEnd"/>
      <w:r w:rsidRPr="003A4381">
        <w:rPr>
          <w:rFonts w:ascii="Bookman Old Style" w:hAnsi="Bookman Old Style"/>
          <w:i/>
        </w:rPr>
        <w:t xml:space="preserve">., фізичних осіб-підприємців </w:t>
      </w:r>
      <w:proofErr w:type="spellStart"/>
      <w:r w:rsidRPr="003A4381">
        <w:rPr>
          <w:rFonts w:ascii="Bookman Old Style" w:hAnsi="Bookman Old Style"/>
          <w:i/>
        </w:rPr>
        <w:t>Максимчука</w:t>
      </w:r>
      <w:proofErr w:type="spellEnd"/>
      <w:r w:rsidRPr="003A4381">
        <w:rPr>
          <w:rFonts w:ascii="Bookman Old Style" w:hAnsi="Bookman Old Style"/>
          <w:i/>
        </w:rPr>
        <w:t> </w:t>
      </w:r>
      <w:proofErr w:type="spellStart"/>
      <w:r w:rsidRPr="003A4381">
        <w:rPr>
          <w:rFonts w:ascii="Bookman Old Style" w:hAnsi="Bookman Old Style"/>
          <w:i/>
        </w:rPr>
        <w:t>П.Р</w:t>
      </w:r>
      <w:proofErr w:type="spellEnd"/>
      <w:r w:rsidRPr="003A4381">
        <w:rPr>
          <w:rFonts w:ascii="Bookman Old Style" w:hAnsi="Bookman Old Style"/>
          <w:i/>
        </w:rPr>
        <w:t>., Білика </w:t>
      </w:r>
      <w:proofErr w:type="spellStart"/>
      <w:r w:rsidRPr="003A4381">
        <w:rPr>
          <w:rFonts w:ascii="Bookman Old Style" w:hAnsi="Bookman Old Style"/>
          <w:i/>
        </w:rPr>
        <w:t>О.П</w:t>
      </w:r>
      <w:proofErr w:type="spellEnd"/>
      <w:r w:rsidRPr="003A4381">
        <w:rPr>
          <w:rFonts w:ascii="Bookman Old Style" w:hAnsi="Bookman Old Style"/>
          <w:i/>
        </w:rPr>
        <w:t xml:space="preserve">., </w:t>
      </w:r>
      <w:proofErr w:type="spellStart"/>
      <w:r w:rsidRPr="003A4381">
        <w:rPr>
          <w:rFonts w:ascii="Bookman Old Style" w:hAnsi="Bookman Old Style"/>
          <w:i/>
        </w:rPr>
        <w:t>Лебедь</w:t>
      </w:r>
      <w:proofErr w:type="spellEnd"/>
      <w:r w:rsidRPr="003A4381">
        <w:rPr>
          <w:rFonts w:ascii="Bookman Old Style" w:hAnsi="Bookman Old Style"/>
          <w:i/>
        </w:rPr>
        <w:t> Н.С., Козака </w:t>
      </w:r>
      <w:proofErr w:type="spellStart"/>
      <w:r w:rsidRPr="003A4381">
        <w:rPr>
          <w:rFonts w:ascii="Bookman Old Style" w:hAnsi="Bookman Old Style"/>
          <w:i/>
        </w:rPr>
        <w:t>Р.І</w:t>
      </w:r>
      <w:proofErr w:type="spellEnd"/>
      <w:r w:rsidRPr="003A4381">
        <w:rPr>
          <w:rFonts w:ascii="Bookman Old Style" w:hAnsi="Bookman Old Style"/>
          <w:i/>
        </w:rPr>
        <w:t xml:space="preserve">. (останній в </w:t>
      </w:r>
      <w:proofErr w:type="spellStart"/>
      <w:r w:rsidRPr="003A4381">
        <w:rPr>
          <w:rFonts w:ascii="Bookman Old Style" w:hAnsi="Bookman Old Style"/>
          <w:i/>
        </w:rPr>
        <w:t>подільшому</w:t>
      </w:r>
      <w:proofErr w:type="spellEnd"/>
      <w:r w:rsidRPr="003A4381">
        <w:rPr>
          <w:rFonts w:ascii="Bookman Old Style" w:hAnsi="Bookman Old Style"/>
          <w:i/>
        </w:rPr>
        <w:t xml:space="preserve"> змінив анкетні дані на </w:t>
      </w:r>
      <w:proofErr w:type="spellStart"/>
      <w:r w:rsidRPr="003A4381">
        <w:rPr>
          <w:rFonts w:ascii="Bookman Old Style" w:hAnsi="Bookman Old Style"/>
          <w:i/>
        </w:rPr>
        <w:t>Горбачик</w:t>
      </w:r>
      <w:proofErr w:type="spellEnd"/>
      <w:r w:rsidRPr="003A4381">
        <w:rPr>
          <w:rFonts w:ascii="Bookman Old Style" w:hAnsi="Bookman Old Style"/>
          <w:i/>
        </w:rPr>
        <w:t> </w:t>
      </w:r>
      <w:proofErr w:type="spellStart"/>
      <w:r w:rsidRPr="003A4381">
        <w:rPr>
          <w:rFonts w:ascii="Bookman Old Style" w:hAnsi="Bookman Old Style"/>
          <w:i/>
        </w:rPr>
        <w:t>І.І</w:t>
      </w:r>
      <w:proofErr w:type="spellEnd"/>
      <w:r w:rsidRPr="003A4381">
        <w:rPr>
          <w:rFonts w:ascii="Bookman Old Style" w:hAnsi="Bookman Old Style"/>
          <w:i/>
        </w:rPr>
        <w:t>.), Коник </w:t>
      </w:r>
      <w:proofErr w:type="spellStart"/>
      <w:r w:rsidRPr="003A4381">
        <w:rPr>
          <w:rFonts w:ascii="Bookman Old Style" w:hAnsi="Bookman Old Style"/>
          <w:i/>
        </w:rPr>
        <w:t>Н.Р</w:t>
      </w:r>
      <w:proofErr w:type="spellEnd"/>
      <w:r w:rsidRPr="003A4381">
        <w:rPr>
          <w:rFonts w:ascii="Bookman Old Style" w:hAnsi="Bookman Old Style"/>
          <w:i/>
        </w:rPr>
        <w:t xml:space="preserve">. </w:t>
      </w:r>
      <w:proofErr w:type="spellStart"/>
      <w:r w:rsidRPr="003A4381">
        <w:rPr>
          <w:rFonts w:ascii="Bookman Old Style" w:hAnsi="Bookman Old Style"/>
          <w:i/>
        </w:rPr>
        <w:t>ЛКП</w:t>
      </w:r>
      <w:proofErr w:type="spellEnd"/>
      <w:r w:rsidRPr="003A4381">
        <w:rPr>
          <w:rFonts w:ascii="Bookman Old Style" w:hAnsi="Bookman Old Style"/>
          <w:i/>
        </w:rPr>
        <w:t> «</w:t>
      </w:r>
      <w:proofErr w:type="spellStart"/>
      <w:r w:rsidRPr="003A4381">
        <w:rPr>
          <w:rFonts w:ascii="Bookman Old Style" w:hAnsi="Bookman Old Style"/>
          <w:i/>
        </w:rPr>
        <w:t>ЛЬВІВЕЛЕКТРОТРАНС</w:t>
      </w:r>
      <w:proofErr w:type="spellEnd"/>
      <w:r w:rsidRPr="003A4381">
        <w:rPr>
          <w:rFonts w:ascii="Bookman Old Style" w:hAnsi="Bookman Old Style"/>
          <w:i/>
        </w:rPr>
        <w:t xml:space="preserve">» завдано майнову шкоду </w:t>
      </w:r>
      <w:r>
        <w:rPr>
          <w:rFonts w:ascii="Bookman Old Style" w:hAnsi="Bookman Old Style"/>
          <w:i/>
        </w:rPr>
        <w:t xml:space="preserve">в розмірі 2 249 038 грн. (станом на момент завершення прийняття трамвайних вагонів на баланс </w:t>
      </w:r>
      <w:proofErr w:type="spellStart"/>
      <w:r>
        <w:rPr>
          <w:rFonts w:ascii="Bookman Old Style" w:hAnsi="Bookman Old Style"/>
          <w:i/>
        </w:rPr>
        <w:t>ЛКП</w:t>
      </w:r>
      <w:proofErr w:type="spellEnd"/>
      <w:r>
        <w:rPr>
          <w:rFonts w:ascii="Bookman Old Style" w:hAnsi="Bookman Old Style"/>
          <w:i/>
        </w:rPr>
        <w:t> «</w:t>
      </w:r>
      <w:proofErr w:type="spellStart"/>
      <w:r w:rsidRPr="003A4381">
        <w:rPr>
          <w:rFonts w:ascii="Bookman Old Style" w:hAnsi="Bookman Old Style"/>
          <w:i/>
        </w:rPr>
        <w:t>ЛЬВІВЕЛЕКТРОТРАНС</w:t>
      </w:r>
      <w:proofErr w:type="spellEnd"/>
      <w:r>
        <w:rPr>
          <w:rFonts w:ascii="Bookman Old Style" w:hAnsi="Bookman Old Style"/>
          <w:i/>
        </w:rPr>
        <w:t>»</w:t>
      </w:r>
      <w:r w:rsidR="00961F1B">
        <w:rPr>
          <w:rFonts w:ascii="Bookman Old Style" w:hAnsi="Bookman Old Style"/>
          <w:i/>
        </w:rPr>
        <w:t>, згідно офіційного курсу НБУ 6,95 грн. за 1 Євро, становило 323 602,58 Євро), які вказані особи привласнили. Вказана сума більш ніж в шістсот разів перевищує неоподатковуваний мінімум доходів громадян на момент вчинення злочину, та являється особливо великими розмірами».</w:t>
      </w:r>
    </w:p>
    <w:p w:rsidR="00325BD3" w:rsidRDefault="00325BD3" w:rsidP="003A2416">
      <w:pPr>
        <w:pStyle w:val="a3"/>
        <w:numPr>
          <w:ilvl w:val="0"/>
          <w:numId w:val="2"/>
        </w:numPr>
        <w:spacing w:after="0" w:line="240" w:lineRule="auto"/>
        <w:jc w:val="both"/>
        <w:rPr>
          <w:rFonts w:ascii="Bookman Old Style" w:hAnsi="Bookman Old Style"/>
        </w:rPr>
      </w:pPr>
      <w:r w:rsidRPr="00325BD3">
        <w:rPr>
          <w:rFonts w:ascii="Bookman Old Style" w:hAnsi="Bookman Old Style"/>
        </w:rPr>
        <w:t>обов'язки поручителя</w:t>
      </w:r>
      <w:r>
        <w:rPr>
          <w:rFonts w:ascii="Bookman Old Style" w:hAnsi="Bookman Old Style"/>
        </w:rPr>
        <w:t xml:space="preserve">: </w:t>
      </w:r>
      <w:r w:rsidR="003A2416" w:rsidRPr="004E7C11">
        <w:rPr>
          <w:rFonts w:ascii="Bookman Old Style" w:hAnsi="Bookman Old Style"/>
        </w:rPr>
        <w:t>за необхідності доставити підозрюван</w:t>
      </w:r>
      <w:r w:rsidR="003A2416">
        <w:rPr>
          <w:rFonts w:ascii="Bookman Old Style" w:hAnsi="Bookman Old Style"/>
        </w:rPr>
        <w:t>ого п. Федоренка Андрія Степановича</w:t>
      </w:r>
      <w:r w:rsidR="003A2416" w:rsidRPr="004E7C11">
        <w:rPr>
          <w:rFonts w:ascii="Bookman Old Style" w:hAnsi="Bookman Old Style"/>
        </w:rPr>
        <w:t xml:space="preserve"> до органу досудового розслідування чи в суд на першу про те вимогу</w:t>
      </w:r>
      <w:r w:rsidR="003A2416">
        <w:rPr>
          <w:rFonts w:ascii="Bookman Old Style" w:hAnsi="Bookman Old Style"/>
        </w:rPr>
        <w:t>,</w:t>
      </w:r>
    </w:p>
    <w:p w:rsidR="003A2416" w:rsidRDefault="003A2416" w:rsidP="003A2416">
      <w:pPr>
        <w:pStyle w:val="a3"/>
        <w:numPr>
          <w:ilvl w:val="0"/>
          <w:numId w:val="2"/>
        </w:numPr>
        <w:spacing w:after="0" w:line="240" w:lineRule="auto"/>
        <w:jc w:val="both"/>
        <w:rPr>
          <w:rFonts w:ascii="Bookman Old Style" w:hAnsi="Bookman Old Style"/>
        </w:rPr>
      </w:pPr>
      <w:r>
        <w:rPr>
          <w:rFonts w:ascii="Bookman Old Style" w:hAnsi="Bookman Old Style"/>
        </w:rPr>
        <w:t>що я можу</w:t>
      </w:r>
      <w:r w:rsidRPr="003A2416">
        <w:rPr>
          <w:rFonts w:ascii="Bookman Old Style" w:hAnsi="Bookman Old Style"/>
        </w:rPr>
        <w:t xml:space="preserve"> відмовитись від взятих на себе зобов'язань до виникнення підстав, які тягнуть за собою </w:t>
      </w:r>
      <w:r>
        <w:rPr>
          <w:rFonts w:ascii="Bookman Old Style" w:hAnsi="Bookman Old Style"/>
        </w:rPr>
        <w:t>мою</w:t>
      </w:r>
      <w:r w:rsidRPr="003A2416">
        <w:rPr>
          <w:rFonts w:ascii="Bookman Old Style" w:hAnsi="Bookman Old Style"/>
        </w:rPr>
        <w:t xml:space="preserve"> відповідальність. У такому разі </w:t>
      </w:r>
      <w:r>
        <w:rPr>
          <w:rFonts w:ascii="Bookman Old Style" w:hAnsi="Bookman Old Style"/>
        </w:rPr>
        <w:t>я забезпечу</w:t>
      </w:r>
      <w:r w:rsidRPr="003A2416">
        <w:rPr>
          <w:rFonts w:ascii="Bookman Old Style" w:hAnsi="Bookman Old Style"/>
        </w:rPr>
        <w:t xml:space="preserve"> явку підозрюваного</w:t>
      </w:r>
      <w:r>
        <w:rPr>
          <w:rFonts w:ascii="Bookman Old Style" w:hAnsi="Bookman Old Style"/>
        </w:rPr>
        <w:t xml:space="preserve"> п. Федоренка Андрія Степановича</w:t>
      </w:r>
      <w:r w:rsidRPr="003A2416">
        <w:rPr>
          <w:rFonts w:ascii="Bookman Old Style" w:hAnsi="Bookman Old Style"/>
        </w:rPr>
        <w:t>, до органу досудового розслідування чи суду для вирішення питання про заміну й</w:t>
      </w:r>
      <w:r>
        <w:rPr>
          <w:rFonts w:ascii="Bookman Old Style" w:hAnsi="Bookman Old Style"/>
        </w:rPr>
        <w:t>ому запобіжного заходу на інший,</w:t>
      </w:r>
    </w:p>
    <w:p w:rsidR="003A2416" w:rsidRDefault="003A2416" w:rsidP="005D2283">
      <w:pPr>
        <w:pStyle w:val="a3"/>
        <w:numPr>
          <w:ilvl w:val="0"/>
          <w:numId w:val="2"/>
        </w:numPr>
        <w:spacing w:after="0" w:line="240" w:lineRule="auto"/>
        <w:jc w:val="both"/>
        <w:rPr>
          <w:rFonts w:ascii="Bookman Old Style" w:hAnsi="Bookman Old Style"/>
        </w:rPr>
      </w:pPr>
      <w:r w:rsidRPr="003A2416">
        <w:rPr>
          <w:rFonts w:ascii="Bookman Old Style" w:hAnsi="Bookman Old Style"/>
        </w:rPr>
        <w:t>що у разі невиконання мною взятих на себе зобов'язань на мене накладається грошове стягнення в розмірі:</w:t>
      </w:r>
    </w:p>
    <w:p w:rsidR="003A2416" w:rsidRPr="003A2416" w:rsidRDefault="003A2416" w:rsidP="00326E92">
      <w:pPr>
        <w:pStyle w:val="a3"/>
        <w:spacing w:after="0" w:line="240" w:lineRule="auto"/>
        <w:ind w:left="1701"/>
        <w:jc w:val="both"/>
        <w:rPr>
          <w:rFonts w:ascii="Bookman Old Style" w:hAnsi="Bookman Old Style"/>
        </w:rPr>
      </w:pPr>
      <w:r>
        <w:rPr>
          <w:rFonts w:ascii="Bookman Old Style" w:hAnsi="Bookman Old Style"/>
        </w:rPr>
        <w:lastRenderedPageBreak/>
        <w:t xml:space="preserve">1) </w:t>
      </w:r>
      <w:r w:rsidRPr="003A2416">
        <w:rPr>
          <w:rFonts w:ascii="Bookman Old Style" w:hAnsi="Bookman Old Style"/>
        </w:rPr>
        <w:t>у провадженні щодо кримінального правопорушення, за вчинення якого передбачене покарання у виді позбавлення волі на строк не більше трьох років, або інше, більш м'яке покарання, - від двох до п'яти розмірів мінімальної заробітної плати;</w:t>
      </w:r>
    </w:p>
    <w:p w:rsidR="003A2416" w:rsidRPr="003A2416" w:rsidRDefault="003A2416" w:rsidP="00326E92">
      <w:pPr>
        <w:pStyle w:val="a3"/>
        <w:spacing w:after="0" w:line="240" w:lineRule="auto"/>
        <w:ind w:left="1701"/>
        <w:jc w:val="both"/>
        <w:rPr>
          <w:rFonts w:ascii="Bookman Old Style" w:hAnsi="Bookman Old Style"/>
        </w:rPr>
      </w:pPr>
      <w:r w:rsidRPr="003A2416">
        <w:rPr>
          <w:rFonts w:ascii="Bookman Old Style" w:hAnsi="Bookman Old Style"/>
        </w:rPr>
        <w:t>2) у провадженні щодо злочину, за вчинення якого передбачене покарання у виді позбавлення волі на строк від трьох до п'яти років, - від п'яти до десяти розмірів мінімальної заробітної плати;</w:t>
      </w:r>
    </w:p>
    <w:p w:rsidR="003A2416" w:rsidRPr="003A2416" w:rsidRDefault="003A2416" w:rsidP="00326E92">
      <w:pPr>
        <w:pStyle w:val="a3"/>
        <w:spacing w:after="0" w:line="240" w:lineRule="auto"/>
        <w:ind w:left="1701"/>
        <w:jc w:val="both"/>
        <w:rPr>
          <w:rFonts w:ascii="Bookman Old Style" w:hAnsi="Bookman Old Style"/>
        </w:rPr>
      </w:pPr>
      <w:r w:rsidRPr="003A2416">
        <w:rPr>
          <w:rFonts w:ascii="Bookman Old Style" w:hAnsi="Bookman Old Style"/>
        </w:rPr>
        <w:t>3) у провадженні щодо злочину, за вчинення якого передбачене покарання у виді позбавлення волі на строк від п'яти до десяти років, - від десяти до двадцяти розмірів мінімальної заробітної плати;</w:t>
      </w:r>
    </w:p>
    <w:p w:rsidR="003A2416" w:rsidRDefault="003A2416" w:rsidP="00326E92">
      <w:pPr>
        <w:pStyle w:val="a3"/>
        <w:spacing w:after="0" w:line="240" w:lineRule="auto"/>
        <w:ind w:left="1701"/>
        <w:jc w:val="both"/>
        <w:rPr>
          <w:rFonts w:ascii="Bookman Old Style" w:hAnsi="Bookman Old Style"/>
        </w:rPr>
      </w:pPr>
      <w:r w:rsidRPr="003A2416">
        <w:rPr>
          <w:rFonts w:ascii="Bookman Old Style" w:hAnsi="Bookman Old Style"/>
        </w:rPr>
        <w:t>4) у провадженні щодо злочину, за вчинення якого передбачене покарання у виді позбавлення волі на строк понад десять років, - від двадцяти до п'ятдесяти розмірів мінімальної заробітної плати.</w:t>
      </w:r>
    </w:p>
    <w:p w:rsidR="00325BD3" w:rsidRDefault="00152DC6" w:rsidP="002203CF">
      <w:pPr>
        <w:pStyle w:val="a3"/>
        <w:spacing w:after="0" w:line="240" w:lineRule="auto"/>
        <w:ind w:left="0" w:firstLine="567"/>
        <w:jc w:val="both"/>
        <w:rPr>
          <w:rFonts w:ascii="Bookman Old Style" w:hAnsi="Bookman Old Style"/>
        </w:rPr>
      </w:pPr>
      <w:r>
        <w:rPr>
          <w:rFonts w:ascii="Bookman Old Style" w:hAnsi="Bookman Old Style"/>
        </w:rPr>
        <w:t>Зі ст. 180 Кримінального процесуального кодексу України мене ознайомлено та її зміст роз’яснено:</w:t>
      </w:r>
    </w:p>
    <w:p w:rsidR="00152DC6" w:rsidRDefault="00152DC6" w:rsidP="002203CF">
      <w:pPr>
        <w:pStyle w:val="a3"/>
        <w:spacing w:after="0" w:line="240" w:lineRule="auto"/>
        <w:ind w:left="0" w:firstLine="567"/>
        <w:jc w:val="both"/>
        <w:rPr>
          <w:rFonts w:ascii="Bookman Old Style" w:hAnsi="Bookman Old Style"/>
        </w:rPr>
      </w:pPr>
    </w:p>
    <w:p w:rsidR="00152DC6" w:rsidRPr="00152DC6" w:rsidRDefault="00152DC6" w:rsidP="00152DC6">
      <w:pPr>
        <w:pStyle w:val="a3"/>
        <w:spacing w:after="0" w:line="240" w:lineRule="auto"/>
        <w:ind w:firstLine="567"/>
        <w:jc w:val="center"/>
        <w:rPr>
          <w:rFonts w:ascii="Bookman Old Style" w:hAnsi="Bookman Old Style"/>
          <w:i/>
        </w:rPr>
      </w:pPr>
      <w:r w:rsidRPr="00152DC6">
        <w:rPr>
          <w:rFonts w:ascii="Bookman Old Style" w:hAnsi="Bookman Old Style"/>
          <w:i/>
        </w:rPr>
        <w:t>Стаття 180. Особиста порука</w:t>
      </w:r>
    </w:p>
    <w:p w:rsidR="00152DC6" w:rsidRPr="00152DC6" w:rsidRDefault="00152DC6" w:rsidP="00152DC6">
      <w:pPr>
        <w:pStyle w:val="a3"/>
        <w:spacing w:after="0" w:line="240" w:lineRule="auto"/>
        <w:ind w:firstLine="567"/>
        <w:jc w:val="both"/>
        <w:rPr>
          <w:rFonts w:ascii="Bookman Old Style" w:hAnsi="Bookman Old Style"/>
          <w:i/>
        </w:rPr>
      </w:pPr>
      <w:r w:rsidRPr="00152DC6">
        <w:rPr>
          <w:rFonts w:ascii="Bookman Old Style" w:hAnsi="Bookman Old Style"/>
          <w:i/>
        </w:rPr>
        <w:t>1. Особиста порука полягає у наданні особами, яких слідчий суддя, суд вважає такими, що заслуговують на довіру, письмового зобов'язання про те, що вони поручаються за виконання підозрюваним, обвинуваченим покладених на нього обов'язків відповідно до статті 194 цього Кодексу і зобов'язуються за необхідності доставити його до органу досудового розслідування чи в суд на першу про те вимогу.</w:t>
      </w:r>
    </w:p>
    <w:p w:rsidR="00152DC6" w:rsidRPr="00152DC6" w:rsidRDefault="00152DC6" w:rsidP="00152DC6">
      <w:pPr>
        <w:pStyle w:val="a3"/>
        <w:spacing w:after="0" w:line="240" w:lineRule="auto"/>
        <w:ind w:firstLine="567"/>
        <w:jc w:val="both"/>
        <w:rPr>
          <w:rFonts w:ascii="Bookman Old Style" w:hAnsi="Bookman Old Style"/>
          <w:i/>
        </w:rPr>
      </w:pPr>
      <w:r w:rsidRPr="00152DC6">
        <w:rPr>
          <w:rFonts w:ascii="Bookman Old Style" w:hAnsi="Bookman Old Style"/>
          <w:i/>
        </w:rPr>
        <w:t>2. Кількість поручителів визначає слідчий суддя, суд, який обирає запобіжний захід. Наявність одного поручителя може бути визнано достатньою лише в тому разі, коли ним є особа, яка заслуговує на особливу довіру.</w:t>
      </w:r>
    </w:p>
    <w:p w:rsidR="00152DC6" w:rsidRPr="00152DC6" w:rsidRDefault="00152DC6" w:rsidP="00152DC6">
      <w:pPr>
        <w:pStyle w:val="a3"/>
        <w:spacing w:after="0" w:line="240" w:lineRule="auto"/>
        <w:ind w:firstLine="567"/>
        <w:jc w:val="both"/>
        <w:rPr>
          <w:rFonts w:ascii="Bookman Old Style" w:hAnsi="Bookman Old Style"/>
          <w:i/>
        </w:rPr>
      </w:pPr>
      <w:r w:rsidRPr="00152DC6">
        <w:rPr>
          <w:rFonts w:ascii="Bookman Old Style" w:hAnsi="Bookman Old Style"/>
          <w:i/>
        </w:rPr>
        <w:t>3. Поручителю роз'яснюється у вчиненні якого кримінального правопорушення підозрюється або обвинувачується особа, передбачене законом покарання за його вчинення, обов'язки поручителя та наслідки їх невиконання, право на відмову від прийнятих на себе зобов'язань та порядок реалізації такого права.</w:t>
      </w:r>
    </w:p>
    <w:p w:rsidR="00152DC6" w:rsidRPr="00152DC6" w:rsidRDefault="00152DC6" w:rsidP="00152DC6">
      <w:pPr>
        <w:pStyle w:val="a3"/>
        <w:spacing w:after="0" w:line="240" w:lineRule="auto"/>
        <w:ind w:firstLine="567"/>
        <w:jc w:val="both"/>
        <w:rPr>
          <w:rFonts w:ascii="Bookman Old Style" w:hAnsi="Bookman Old Style"/>
          <w:i/>
        </w:rPr>
      </w:pPr>
      <w:r w:rsidRPr="00152DC6">
        <w:rPr>
          <w:rFonts w:ascii="Bookman Old Style" w:hAnsi="Bookman Old Style"/>
          <w:i/>
        </w:rPr>
        <w:t>4. Поручитель може відмовитись від взятих на себе зобов'язань до виникнення підстав, які тягнуть за собою його відповідальність. У такому разі він забезпечує явку підозрюваного, обвинуваченого до органу досудового розслідування чи суду для вирішення питання про заміну йому запобіжного заходу на інший.</w:t>
      </w:r>
    </w:p>
    <w:p w:rsidR="00152DC6" w:rsidRPr="00152DC6" w:rsidRDefault="00152DC6" w:rsidP="00152DC6">
      <w:pPr>
        <w:pStyle w:val="a3"/>
        <w:spacing w:after="0" w:line="240" w:lineRule="auto"/>
        <w:ind w:firstLine="567"/>
        <w:jc w:val="both"/>
        <w:rPr>
          <w:rFonts w:ascii="Bookman Old Style" w:hAnsi="Bookman Old Style"/>
          <w:i/>
        </w:rPr>
      </w:pPr>
      <w:r w:rsidRPr="00152DC6">
        <w:rPr>
          <w:rFonts w:ascii="Bookman Old Style" w:hAnsi="Bookman Old Style"/>
          <w:i/>
        </w:rPr>
        <w:t>5. У разі невиконання поручителем взятих на себе зобов'язань на нього накладається грошове стягнення в розмірі:</w:t>
      </w:r>
    </w:p>
    <w:p w:rsidR="00152DC6" w:rsidRPr="00152DC6" w:rsidRDefault="00152DC6" w:rsidP="00152DC6">
      <w:pPr>
        <w:pStyle w:val="a3"/>
        <w:spacing w:after="0" w:line="240" w:lineRule="auto"/>
        <w:ind w:firstLine="567"/>
        <w:jc w:val="both"/>
        <w:rPr>
          <w:rFonts w:ascii="Bookman Old Style" w:hAnsi="Bookman Old Style"/>
          <w:i/>
        </w:rPr>
      </w:pPr>
      <w:r w:rsidRPr="00152DC6">
        <w:rPr>
          <w:rFonts w:ascii="Bookman Old Style" w:hAnsi="Bookman Old Style"/>
          <w:i/>
        </w:rPr>
        <w:t>1) у провадженні щодо кримінального правопорушення, за вчинення якого передбачене покарання у виді позбавлення волі на строк не більше трьох років, або інше, більш м'яке покарання, - від двох до п'яти розмірів мінімальної заробітної плати;</w:t>
      </w:r>
    </w:p>
    <w:p w:rsidR="00152DC6" w:rsidRPr="00152DC6" w:rsidRDefault="00152DC6" w:rsidP="00152DC6">
      <w:pPr>
        <w:pStyle w:val="a3"/>
        <w:spacing w:after="0" w:line="240" w:lineRule="auto"/>
        <w:ind w:firstLine="567"/>
        <w:jc w:val="both"/>
        <w:rPr>
          <w:rFonts w:ascii="Bookman Old Style" w:hAnsi="Bookman Old Style"/>
          <w:i/>
        </w:rPr>
      </w:pPr>
      <w:r w:rsidRPr="00152DC6">
        <w:rPr>
          <w:rFonts w:ascii="Bookman Old Style" w:hAnsi="Bookman Old Style"/>
          <w:i/>
        </w:rPr>
        <w:t>2) у провадженні щодо злочину, за вчинення якого передбачене покарання у виді позбавлення волі на строк від трьох до п'яти років, - від п'яти до десяти розмірів мінімальної заробітної плати;</w:t>
      </w:r>
    </w:p>
    <w:p w:rsidR="00152DC6" w:rsidRPr="00152DC6" w:rsidRDefault="00152DC6" w:rsidP="00152DC6">
      <w:pPr>
        <w:pStyle w:val="a3"/>
        <w:spacing w:after="0" w:line="240" w:lineRule="auto"/>
        <w:ind w:firstLine="567"/>
        <w:jc w:val="both"/>
        <w:rPr>
          <w:rFonts w:ascii="Bookman Old Style" w:hAnsi="Bookman Old Style"/>
          <w:i/>
        </w:rPr>
      </w:pPr>
      <w:r w:rsidRPr="00152DC6">
        <w:rPr>
          <w:rFonts w:ascii="Bookman Old Style" w:hAnsi="Bookman Old Style"/>
          <w:i/>
        </w:rPr>
        <w:t>3) у провадженні щодо злочину, за вчинення якого передбачене покарання у виді позбавлення волі на строк від п'яти до десяти років, - від десяти до двадцяти розмірів мінімальної заробітної плати;</w:t>
      </w:r>
    </w:p>
    <w:p w:rsidR="00152DC6" w:rsidRPr="00152DC6" w:rsidRDefault="00152DC6" w:rsidP="00152DC6">
      <w:pPr>
        <w:pStyle w:val="a3"/>
        <w:spacing w:after="0" w:line="240" w:lineRule="auto"/>
        <w:ind w:firstLine="567"/>
        <w:jc w:val="both"/>
        <w:rPr>
          <w:rFonts w:ascii="Bookman Old Style" w:hAnsi="Bookman Old Style"/>
          <w:i/>
        </w:rPr>
      </w:pPr>
      <w:r w:rsidRPr="00152DC6">
        <w:rPr>
          <w:rFonts w:ascii="Bookman Old Style" w:hAnsi="Bookman Old Style"/>
          <w:i/>
        </w:rPr>
        <w:t>4) у провадженні щодо злочину, за вчинення якого передбачене покарання у виді позбавлення волі на строк понад десять років, - від двадцяти до п'ятдесяти розмірів мінімальної заробітної плати.</w:t>
      </w:r>
    </w:p>
    <w:p w:rsidR="00152DC6" w:rsidRDefault="00152DC6" w:rsidP="00152DC6">
      <w:pPr>
        <w:pStyle w:val="a3"/>
        <w:spacing w:after="0" w:line="240" w:lineRule="auto"/>
        <w:ind w:left="0" w:firstLine="567"/>
        <w:jc w:val="both"/>
        <w:rPr>
          <w:rFonts w:ascii="Bookman Old Style" w:hAnsi="Bookman Old Style"/>
          <w:i/>
        </w:rPr>
      </w:pPr>
      <w:r w:rsidRPr="00152DC6">
        <w:rPr>
          <w:rFonts w:ascii="Bookman Old Style" w:hAnsi="Bookman Old Style"/>
          <w:i/>
        </w:rPr>
        <w:t>6. Контроль за виконанням зобов'язань про особисту поруку здійснює слідчий, а якщо справа перебуває у провадженні суду, - прокурор.</w:t>
      </w:r>
    </w:p>
    <w:p w:rsidR="00961F1B" w:rsidRDefault="00961F1B" w:rsidP="00152DC6">
      <w:pPr>
        <w:pStyle w:val="a3"/>
        <w:spacing w:after="0" w:line="240" w:lineRule="auto"/>
        <w:ind w:left="0" w:firstLine="567"/>
        <w:jc w:val="both"/>
        <w:rPr>
          <w:rFonts w:ascii="Bookman Old Style" w:hAnsi="Bookman Old Style"/>
          <w:i/>
        </w:rPr>
      </w:pPr>
    </w:p>
    <w:p w:rsidR="00961F1B" w:rsidRDefault="00961F1B" w:rsidP="00961F1B">
      <w:pPr>
        <w:pStyle w:val="a3"/>
        <w:spacing w:after="0" w:line="240" w:lineRule="auto"/>
        <w:ind w:left="927"/>
        <w:jc w:val="both"/>
        <w:rPr>
          <w:rFonts w:ascii="Bookman Old Style" w:hAnsi="Bookman Old Style"/>
        </w:rPr>
      </w:pPr>
      <w:r>
        <w:rPr>
          <w:rFonts w:ascii="Bookman Old Style" w:hAnsi="Bookman Old Style"/>
        </w:rPr>
        <w:t>[</w:t>
      </w:r>
      <w:r w:rsidRPr="00784D41">
        <w:rPr>
          <w:rFonts w:ascii="Bookman Old Style" w:hAnsi="Bookman Old Style"/>
          <w:highlight w:val="yellow"/>
        </w:rPr>
        <w:t>дата</w:t>
      </w:r>
      <w:r>
        <w:rPr>
          <w:rFonts w:ascii="Bookman Old Style" w:hAnsi="Bookman Old Style"/>
        </w:rPr>
        <w:t>]</w:t>
      </w:r>
    </w:p>
    <w:p w:rsidR="00961F1B" w:rsidRPr="00B9650E" w:rsidRDefault="00961F1B" w:rsidP="00961F1B">
      <w:pPr>
        <w:pStyle w:val="a3"/>
        <w:spacing w:after="0" w:line="240" w:lineRule="auto"/>
        <w:ind w:left="927"/>
        <w:jc w:val="both"/>
        <w:rPr>
          <w:rFonts w:ascii="Bookman Old Style" w:hAnsi="Bookman Old Style"/>
          <w:lang w:val="en-US"/>
        </w:rPr>
      </w:pPr>
      <w:r>
        <w:rPr>
          <w:rFonts w:ascii="Bookman Old Style" w:hAnsi="Bookman Old Style"/>
        </w:rPr>
        <w:t>[</w:t>
      </w:r>
      <w:r w:rsidRPr="00854D30">
        <w:rPr>
          <w:rFonts w:ascii="Bookman Old Style" w:hAnsi="Bookman Old Style"/>
          <w:highlight w:val="yellow"/>
        </w:rPr>
        <w:t>Прізвище, Ініціали</w:t>
      </w:r>
      <w:r>
        <w:rPr>
          <w:rFonts w:ascii="Bookman Old Style" w:hAnsi="Bookman Old Style"/>
        </w:rPr>
        <w:t>] [</w:t>
      </w:r>
      <w:r w:rsidRPr="00854D30">
        <w:rPr>
          <w:rFonts w:ascii="Bookman Old Style" w:hAnsi="Bookman Old Style"/>
          <w:highlight w:val="yellow"/>
        </w:rPr>
        <w:t>підпис</w:t>
      </w:r>
      <w:r>
        <w:rPr>
          <w:rFonts w:ascii="Bookman Old Style" w:hAnsi="Bookman Old Style"/>
        </w:rPr>
        <w:t>]</w:t>
      </w:r>
    </w:p>
    <w:sectPr w:rsidR="00961F1B" w:rsidRPr="00B9650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3D27F3"/>
    <w:multiLevelType w:val="hybridMultilevel"/>
    <w:tmpl w:val="B9D46D6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46740F6A"/>
    <w:multiLevelType w:val="hybridMultilevel"/>
    <w:tmpl w:val="62FE435A"/>
    <w:lvl w:ilvl="0" w:tplc="048A9F0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BF7"/>
    <w:rsid w:val="00093FFC"/>
    <w:rsid w:val="000C1816"/>
    <w:rsid w:val="00152DC6"/>
    <w:rsid w:val="002203CF"/>
    <w:rsid w:val="0022205A"/>
    <w:rsid w:val="0023245F"/>
    <w:rsid w:val="002B347A"/>
    <w:rsid w:val="002E72A7"/>
    <w:rsid w:val="00325BD3"/>
    <w:rsid w:val="00326E92"/>
    <w:rsid w:val="003A2416"/>
    <w:rsid w:val="003A4381"/>
    <w:rsid w:val="004B1609"/>
    <w:rsid w:val="004E7C11"/>
    <w:rsid w:val="00662679"/>
    <w:rsid w:val="00784D41"/>
    <w:rsid w:val="00854D30"/>
    <w:rsid w:val="0090186F"/>
    <w:rsid w:val="00912428"/>
    <w:rsid w:val="009367DE"/>
    <w:rsid w:val="00961F1B"/>
    <w:rsid w:val="00A33BB5"/>
    <w:rsid w:val="00AD6AD6"/>
    <w:rsid w:val="00B9650E"/>
    <w:rsid w:val="00BD2C8D"/>
    <w:rsid w:val="00DF1E78"/>
    <w:rsid w:val="00E14A74"/>
    <w:rsid w:val="00EA7BF7"/>
    <w:rsid w:val="00FC5C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32DAE-D491-4093-9BC4-58C22F6B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4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94BA2-3DD3-4234-A725-9BA3C7B21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3</Pages>
  <Words>5061</Words>
  <Characters>2885</Characters>
  <Application>Microsoft Office Word</Application>
  <DocSecurity>0</DocSecurity>
  <Lines>24</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Гринчук Андрій</dc:creator>
  <cp:keywords/>
  <dc:description/>
  <cp:lastModifiedBy>Гринчук Андрій</cp:lastModifiedBy>
  <cp:revision>5</cp:revision>
  <dcterms:created xsi:type="dcterms:W3CDTF">2016-03-22T09:15:00Z</dcterms:created>
  <dcterms:modified xsi:type="dcterms:W3CDTF">2016-03-23T15:52:00Z</dcterms:modified>
</cp:coreProperties>
</file>